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3D" w:rsidRDefault="007B223D" w:rsidP="007B223D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23D" w:rsidRDefault="007B223D" w:rsidP="007B223D">
      <w:pPr>
        <w:jc w:val="center"/>
        <w:rPr>
          <w:color w:val="FF0000"/>
        </w:rPr>
      </w:pPr>
    </w:p>
    <w:p w:rsidR="007B223D" w:rsidRDefault="007B223D" w:rsidP="007B223D">
      <w:pPr>
        <w:spacing w:line="360" w:lineRule="auto"/>
        <w:jc w:val="center"/>
        <w:rPr>
          <w:b/>
        </w:rPr>
      </w:pPr>
      <w:r>
        <w:rPr>
          <w:b/>
        </w:rPr>
        <w:t>АДМИНИСТРАЦИЯ  ОЗЕРНИЦКОГО СЕЛЬСКОГО  ПОСЕЛЕНИЯ</w:t>
      </w:r>
    </w:p>
    <w:p w:rsidR="007B223D" w:rsidRDefault="007B223D" w:rsidP="007B223D">
      <w:pPr>
        <w:spacing w:line="360" w:lineRule="auto"/>
        <w:jc w:val="center"/>
        <w:rPr>
          <w:b/>
        </w:rPr>
      </w:pPr>
      <w:r>
        <w:rPr>
          <w:b/>
        </w:rPr>
        <w:t>СЛОБОДСКОГО РАЙОНА  КИРОВСКОЙ ОБЛАСТИ</w:t>
      </w:r>
    </w:p>
    <w:p w:rsidR="007B223D" w:rsidRDefault="007B223D" w:rsidP="007B223D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7B223D" w:rsidRDefault="007B223D" w:rsidP="007B223D">
      <w:pPr>
        <w:tabs>
          <w:tab w:val="left" w:pos="0"/>
        </w:tabs>
        <w:spacing w:line="360" w:lineRule="auto"/>
      </w:pPr>
    </w:p>
    <w:p w:rsidR="007B223D" w:rsidRPr="00DC7003" w:rsidRDefault="007B223D" w:rsidP="007B223D">
      <w:r w:rsidRPr="00F56480">
        <w:rPr>
          <w:u w:val="single"/>
        </w:rPr>
        <w:t>23.01.2024</w:t>
      </w:r>
      <w:r>
        <w:t xml:space="preserve">                                                                                                     № </w:t>
      </w:r>
      <w:r w:rsidRPr="00F56480">
        <w:rPr>
          <w:u w:val="single"/>
        </w:rPr>
        <w:t>13</w:t>
      </w:r>
    </w:p>
    <w:p w:rsidR="007B223D" w:rsidRDefault="007B223D" w:rsidP="007B223D">
      <w:pPr>
        <w:jc w:val="center"/>
      </w:pPr>
      <w:r>
        <w:t>п.Центральный</w:t>
      </w:r>
    </w:p>
    <w:p w:rsidR="007B223D" w:rsidRDefault="007B223D" w:rsidP="007B223D">
      <w:pPr>
        <w:jc w:val="center"/>
        <w:rPr>
          <w:b/>
        </w:rPr>
      </w:pPr>
    </w:p>
    <w:p w:rsidR="007B223D" w:rsidRPr="00D72F32" w:rsidRDefault="007B223D" w:rsidP="007B223D">
      <w:pPr>
        <w:jc w:val="center"/>
        <w:rPr>
          <w:b/>
          <w:color w:val="2C2D2E"/>
          <w:shd w:val="clear" w:color="auto" w:fill="FFFFFF"/>
        </w:rPr>
      </w:pPr>
      <w:r>
        <w:rPr>
          <w:b/>
          <w:color w:val="2C2D2E"/>
          <w:shd w:val="clear" w:color="auto" w:fill="FFFFFF"/>
        </w:rPr>
        <w:t>О</w:t>
      </w:r>
      <w:r w:rsidRPr="00D72F32">
        <w:rPr>
          <w:b/>
          <w:color w:val="2C2D2E"/>
          <w:shd w:val="clear" w:color="auto" w:fill="FFFFFF"/>
        </w:rPr>
        <w:t>б определении мест для встреч с избирателями</w:t>
      </w:r>
    </w:p>
    <w:p w:rsidR="007B223D" w:rsidRPr="00D72F32" w:rsidRDefault="007B223D" w:rsidP="007B223D">
      <w:pPr>
        <w:jc w:val="center"/>
        <w:rPr>
          <w:b/>
          <w:color w:val="2C2D2E"/>
          <w:shd w:val="clear" w:color="auto" w:fill="FFFFFF"/>
        </w:rPr>
      </w:pPr>
      <w:r w:rsidRPr="00D72F32">
        <w:rPr>
          <w:b/>
          <w:color w:val="2C2D2E"/>
          <w:shd w:val="clear" w:color="auto" w:fill="FFFFFF"/>
        </w:rPr>
        <w:t xml:space="preserve"> для проведения </w:t>
      </w:r>
      <w:proofErr w:type="gramStart"/>
      <w:r w:rsidRPr="00D72F32">
        <w:rPr>
          <w:b/>
          <w:color w:val="2C2D2E"/>
          <w:shd w:val="clear" w:color="auto" w:fill="FFFFFF"/>
        </w:rPr>
        <w:t>предвыборных</w:t>
      </w:r>
      <w:proofErr w:type="gramEnd"/>
      <w:r w:rsidRPr="00D72F32">
        <w:rPr>
          <w:b/>
          <w:color w:val="2C2D2E"/>
          <w:shd w:val="clear" w:color="auto" w:fill="FFFFFF"/>
        </w:rPr>
        <w:t xml:space="preserve"> агитационных </w:t>
      </w:r>
    </w:p>
    <w:p w:rsidR="007B223D" w:rsidRPr="00D72F32" w:rsidRDefault="007B223D" w:rsidP="007B223D">
      <w:pPr>
        <w:jc w:val="center"/>
        <w:rPr>
          <w:b/>
          <w:color w:val="2C2D2E"/>
          <w:shd w:val="clear" w:color="auto" w:fill="FFFFFF"/>
        </w:rPr>
      </w:pPr>
      <w:r w:rsidRPr="00D72F32">
        <w:rPr>
          <w:b/>
          <w:color w:val="2C2D2E"/>
          <w:shd w:val="clear" w:color="auto" w:fill="FFFFFF"/>
        </w:rPr>
        <w:t>публичных мероприятий</w:t>
      </w:r>
    </w:p>
    <w:p w:rsidR="007B223D" w:rsidRDefault="007B223D" w:rsidP="007B223D">
      <w:pPr>
        <w:spacing w:line="360" w:lineRule="auto"/>
        <w:rPr>
          <w:sz w:val="24"/>
          <w:szCs w:val="24"/>
        </w:rPr>
      </w:pPr>
    </w:p>
    <w:p w:rsidR="007B223D" w:rsidRPr="005B70EB" w:rsidRDefault="007B223D" w:rsidP="007B223D">
      <w:pPr>
        <w:pStyle w:val="1"/>
        <w:shd w:val="clear" w:color="auto" w:fill="FFFFFF"/>
        <w:spacing w:line="360" w:lineRule="auto"/>
        <w:jc w:val="both"/>
        <w:rPr>
          <w:color w:val="000000"/>
        </w:rPr>
      </w:pPr>
      <w:r>
        <w:t xml:space="preserve">             В соответствии  со  статьей  54   Федерального </w:t>
      </w:r>
      <w:r w:rsidRPr="009F2ECF">
        <w:t>Закона</w:t>
      </w:r>
      <w:r>
        <w:t xml:space="preserve"> </w:t>
      </w:r>
      <w:r w:rsidRPr="009F2ECF">
        <w:rPr>
          <w:color w:val="000000"/>
        </w:rPr>
        <w:t xml:space="preserve">от 10.01.2003 </w:t>
      </w:r>
      <w:r>
        <w:rPr>
          <w:color w:val="000000"/>
        </w:rPr>
        <w:t>№</w:t>
      </w:r>
      <w:r w:rsidRPr="009F2ECF">
        <w:rPr>
          <w:color w:val="000000"/>
        </w:rPr>
        <w:t xml:space="preserve"> 19-ФЗ</w:t>
      </w:r>
      <w:r w:rsidRPr="009F2ECF">
        <w:t xml:space="preserve"> </w:t>
      </w:r>
      <w:r w:rsidRPr="009F2ECF">
        <w:rPr>
          <w:color w:val="000000"/>
        </w:rPr>
        <w:t xml:space="preserve"> </w:t>
      </w:r>
      <w:r>
        <w:rPr>
          <w:color w:val="000000"/>
        </w:rPr>
        <w:t>«</w:t>
      </w:r>
      <w:r w:rsidRPr="009F2ECF">
        <w:rPr>
          <w:color w:val="000000"/>
        </w:rPr>
        <w:t>О выборах П</w:t>
      </w:r>
      <w:r>
        <w:rPr>
          <w:color w:val="000000"/>
        </w:rPr>
        <w:t xml:space="preserve">резидента Российской Федерации» </w:t>
      </w:r>
      <w:r w:rsidRPr="009F2ECF">
        <w:t>администрация Озерницкого сельского поселения ПОСТАНОВЛЯЕТ:</w:t>
      </w:r>
    </w:p>
    <w:p w:rsidR="007B223D" w:rsidRDefault="007B223D" w:rsidP="007B223D">
      <w:pPr>
        <w:spacing w:line="36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t xml:space="preserve">            1. Утвердить перечень специальных мест, помещений, предоставляемых органами местного самоуправления </w:t>
      </w:r>
      <w:r>
        <w:rPr>
          <w:color w:val="000000"/>
          <w:sz w:val="30"/>
          <w:szCs w:val="30"/>
          <w:shd w:val="clear" w:color="auto" w:fill="FFFFFF"/>
        </w:rPr>
        <w:t>зарегистрированным кандидатам, их доверенным лицам, политическим партиям, выдвинувшим зарегистрированных кандидатов для проведения агитационных публичных мероприятий на территории Озерницкого сельского поселения. Приложение 1.</w:t>
      </w:r>
    </w:p>
    <w:p w:rsidR="007B223D" w:rsidRDefault="007B223D" w:rsidP="007B223D">
      <w:pPr>
        <w:spacing w:line="36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t xml:space="preserve">          2. Утвердить порядок предоставления помещений, предоставляемых органами местного самоуправления </w:t>
      </w:r>
      <w:r>
        <w:rPr>
          <w:color w:val="000000"/>
          <w:sz w:val="30"/>
          <w:szCs w:val="30"/>
          <w:shd w:val="clear" w:color="auto" w:fill="FFFFFF"/>
        </w:rPr>
        <w:t>зарегистрированным кандидатам, их доверенным лицам, политическим партиям, выдвинувшим зарегистрированных кандидатов для проведения агитационных публичных мероприятий с избирателями на территории Озерницкого сельского поселения. Приложение 2</w:t>
      </w:r>
    </w:p>
    <w:p w:rsidR="007B223D" w:rsidRPr="00FB64FC" w:rsidRDefault="007B223D" w:rsidP="007B223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3. Опубликовать настоящее постановление в официальном печатном издании органов местного самоуправления поселения «Информационный бюллетень»</w:t>
      </w:r>
    </w:p>
    <w:p w:rsidR="007B223D" w:rsidRPr="00FB64FC" w:rsidRDefault="007B223D" w:rsidP="007B223D">
      <w:pPr>
        <w:spacing w:line="36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</w:t>
      </w:r>
      <w:r>
        <w:t xml:space="preserve">        4. Направить настоящее постановление в Избирательные комиссии   муниципального образования и в Территориальную избирательную комиссию Слободского района.</w:t>
      </w:r>
    </w:p>
    <w:p w:rsidR="007B223D" w:rsidRDefault="007B223D" w:rsidP="007B223D">
      <w:pPr>
        <w:spacing w:line="360" w:lineRule="auto"/>
        <w:jc w:val="both"/>
      </w:pPr>
    </w:p>
    <w:p w:rsidR="007B223D" w:rsidRPr="00BB017C" w:rsidRDefault="007B223D" w:rsidP="007B223D">
      <w:pPr>
        <w:pStyle w:val="2"/>
      </w:pPr>
      <w:r w:rsidRPr="00BB017C">
        <w:t>Глава администрации</w:t>
      </w:r>
    </w:p>
    <w:p w:rsidR="007B223D" w:rsidRPr="007B223D" w:rsidRDefault="007B223D" w:rsidP="007B223D">
      <w:pPr>
        <w:pStyle w:val="2"/>
      </w:pPr>
      <w:r w:rsidRPr="007B223D">
        <w:t>Озерницкого сельского поселения</w:t>
      </w:r>
      <w:r>
        <w:t xml:space="preserve">    </w:t>
      </w:r>
      <w:r w:rsidRPr="007B223D">
        <w:t>И.И.Фоминых</w:t>
      </w:r>
    </w:p>
    <w:p w:rsidR="007B223D" w:rsidRPr="00BB017C" w:rsidRDefault="007B223D" w:rsidP="007B223D"/>
    <w:p w:rsidR="007B223D" w:rsidRDefault="007B223D" w:rsidP="007B223D"/>
    <w:p w:rsidR="007B223D" w:rsidRPr="00BB017C" w:rsidRDefault="007B223D" w:rsidP="007B223D"/>
    <w:p w:rsidR="007B223D" w:rsidRPr="00BB017C" w:rsidRDefault="007B223D" w:rsidP="007B223D">
      <w:pPr>
        <w:jc w:val="both"/>
      </w:pPr>
    </w:p>
    <w:p w:rsidR="007B223D" w:rsidRPr="00BB017C" w:rsidRDefault="007B223D" w:rsidP="007B223D"/>
    <w:p w:rsidR="007B223D" w:rsidRDefault="007B223D" w:rsidP="007B223D">
      <w:pPr>
        <w:pStyle w:val="1"/>
      </w:pPr>
      <w:r>
        <w:t xml:space="preserve">              </w:t>
      </w:r>
    </w:p>
    <w:p w:rsidR="007B223D" w:rsidRDefault="007B223D" w:rsidP="007B223D">
      <w:pPr>
        <w:spacing w:line="360" w:lineRule="auto"/>
        <w:jc w:val="both"/>
      </w:pPr>
      <w:r>
        <w:t xml:space="preserve">                            </w:t>
      </w:r>
    </w:p>
    <w:p w:rsidR="007B223D" w:rsidRDefault="007B223D" w:rsidP="007B223D">
      <w:pPr>
        <w:pStyle w:val="1"/>
        <w:jc w:val="center"/>
      </w:pPr>
      <w:r>
        <w:t xml:space="preserve">                                  </w:t>
      </w:r>
    </w:p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>
      <w:pPr>
        <w:tabs>
          <w:tab w:val="left" w:pos="5400"/>
          <w:tab w:val="left" w:pos="8100"/>
        </w:tabs>
        <w:spacing w:line="360" w:lineRule="auto"/>
        <w:outlineLvl w:val="0"/>
      </w:pPr>
      <w:r>
        <w:lastRenderedPageBreak/>
        <w:t xml:space="preserve">                                 </w:t>
      </w:r>
      <w:r>
        <w:t xml:space="preserve">                             </w:t>
      </w:r>
      <w:r>
        <w:t xml:space="preserve">         </w:t>
      </w:r>
      <w:r>
        <w:t xml:space="preserve">  </w:t>
      </w:r>
      <w:r>
        <w:t xml:space="preserve"> Приложение 1</w:t>
      </w:r>
      <w:r>
        <w:tab/>
        <w:t xml:space="preserve">                                                                                            </w:t>
      </w:r>
    </w:p>
    <w:p w:rsidR="007B223D" w:rsidRDefault="007B223D" w:rsidP="007B223D">
      <w:pPr>
        <w:tabs>
          <w:tab w:val="left" w:pos="8100"/>
        </w:tabs>
        <w:spacing w:line="360" w:lineRule="auto"/>
        <w:outlineLvl w:val="0"/>
      </w:pPr>
      <w:r>
        <w:t xml:space="preserve">                                   </w:t>
      </w:r>
      <w:r>
        <w:t xml:space="preserve">                            </w:t>
      </w:r>
      <w:r>
        <w:t xml:space="preserve">    </w:t>
      </w:r>
      <w:r>
        <w:t xml:space="preserve">  </w:t>
      </w:r>
      <w:r>
        <w:t xml:space="preserve">     УТВЕРЖДЕН</w:t>
      </w:r>
    </w:p>
    <w:p w:rsidR="007B223D" w:rsidRDefault="007B223D" w:rsidP="007B223D">
      <w:pPr>
        <w:tabs>
          <w:tab w:val="left" w:pos="8100"/>
        </w:tabs>
        <w:outlineLvl w:val="0"/>
      </w:pPr>
      <w:r>
        <w:t xml:space="preserve">                                     </w:t>
      </w:r>
      <w:r>
        <w:t xml:space="preserve">                              </w:t>
      </w:r>
      <w:r>
        <w:t xml:space="preserve">        постановлением администрации</w:t>
      </w:r>
    </w:p>
    <w:p w:rsidR="007B223D" w:rsidRDefault="007B223D" w:rsidP="007B223D">
      <w:pPr>
        <w:pStyle w:val="2"/>
      </w:pPr>
      <w:r>
        <w:t xml:space="preserve">                                 </w:t>
      </w:r>
      <w:r>
        <w:t xml:space="preserve">                                   </w:t>
      </w:r>
      <w:r>
        <w:t xml:space="preserve">  </w:t>
      </w:r>
      <w:r>
        <w:t xml:space="preserve">     </w:t>
      </w:r>
      <w:r>
        <w:t>Озерницкого сельского поселения</w:t>
      </w:r>
    </w:p>
    <w:p w:rsidR="007B223D" w:rsidRDefault="007B223D" w:rsidP="007B223D">
      <w:pPr>
        <w:tabs>
          <w:tab w:val="left" w:pos="8100"/>
        </w:tabs>
        <w:outlineLvl w:val="0"/>
      </w:pPr>
      <w:r>
        <w:t xml:space="preserve">                                       </w:t>
      </w:r>
      <w:r>
        <w:t xml:space="preserve">                               </w:t>
      </w:r>
      <w:r>
        <w:t xml:space="preserve">      от 23.01.2024 № 13         </w:t>
      </w:r>
    </w:p>
    <w:p w:rsidR="007B223D" w:rsidRDefault="007B223D" w:rsidP="007B223D">
      <w:pPr>
        <w:tabs>
          <w:tab w:val="left" w:pos="6600"/>
        </w:tabs>
      </w:pPr>
    </w:p>
    <w:p w:rsidR="007B223D" w:rsidRDefault="007B223D" w:rsidP="007B223D">
      <w:pPr>
        <w:jc w:val="center"/>
      </w:pPr>
      <w:r>
        <w:t xml:space="preserve">Перечень специальных мест, помещений, предоставляемых органами местного самоуправления </w:t>
      </w:r>
      <w:r>
        <w:rPr>
          <w:color w:val="000000"/>
          <w:sz w:val="30"/>
          <w:szCs w:val="30"/>
          <w:shd w:val="clear" w:color="auto" w:fill="FFFFFF"/>
        </w:rPr>
        <w:t>зарегистрированным кандидатам, их доверенным лицам, политическим партиям, выдвинувшим зарегистрированных кандидатов для проведения агитационных публичных мероприятий на территории Озерницкого сельского поселения</w:t>
      </w:r>
    </w:p>
    <w:p w:rsidR="007B223D" w:rsidRDefault="007B223D" w:rsidP="007B223D">
      <w:pPr>
        <w:jc w:val="center"/>
      </w:pPr>
    </w:p>
    <w:p w:rsidR="007B223D" w:rsidRDefault="007B223D" w:rsidP="007B223D">
      <w:pPr>
        <w:tabs>
          <w:tab w:val="left" w:pos="543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64"/>
        <w:gridCol w:w="3065"/>
        <w:gridCol w:w="2464"/>
      </w:tblGrid>
      <w:tr w:rsidR="007B223D" w:rsidTr="006923E4">
        <w:tc>
          <w:tcPr>
            <w:tcW w:w="1242" w:type="dxa"/>
            <w:shd w:val="clear" w:color="auto" w:fill="auto"/>
          </w:tcPr>
          <w:p w:rsidR="007B223D" w:rsidRDefault="007B223D" w:rsidP="006923E4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Специальное место, помещение</w:t>
            </w:r>
          </w:p>
        </w:tc>
        <w:tc>
          <w:tcPr>
            <w:tcW w:w="3065" w:type="dxa"/>
            <w:shd w:val="clear" w:color="auto" w:fill="auto"/>
          </w:tcPr>
          <w:p w:rsidR="007B223D" w:rsidRDefault="007B223D" w:rsidP="006923E4">
            <w:r>
              <w:t>Адрес специального места, помещения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Ответственный за помещение (руководитель учреждения)</w:t>
            </w:r>
          </w:p>
        </w:tc>
      </w:tr>
      <w:tr w:rsidR="007B223D" w:rsidTr="006923E4">
        <w:tc>
          <w:tcPr>
            <w:tcW w:w="1242" w:type="dxa"/>
            <w:shd w:val="clear" w:color="auto" w:fill="auto"/>
          </w:tcPr>
          <w:p w:rsidR="007B223D" w:rsidRDefault="007B223D" w:rsidP="006923E4">
            <w:r>
              <w:t>1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МБУ РЦКД Озерницкий клуб-филиал</w:t>
            </w:r>
          </w:p>
        </w:tc>
        <w:tc>
          <w:tcPr>
            <w:tcW w:w="3065" w:type="dxa"/>
            <w:shd w:val="clear" w:color="auto" w:fill="auto"/>
          </w:tcPr>
          <w:p w:rsidR="007B223D" w:rsidRDefault="007B223D" w:rsidP="006923E4">
            <w:r>
              <w:t>613142 Кировская область Слободской район п.Центральный ул. Профсоюзная д.11</w:t>
            </w:r>
          </w:p>
          <w:p w:rsidR="007B223D" w:rsidRDefault="007B223D" w:rsidP="006923E4">
            <w:r>
              <w:t>83362 5-22-30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Заведующая клубом - Шубина Ксения Викторовна</w:t>
            </w:r>
          </w:p>
        </w:tc>
      </w:tr>
      <w:tr w:rsidR="007B223D" w:rsidTr="006923E4">
        <w:tc>
          <w:tcPr>
            <w:tcW w:w="1242" w:type="dxa"/>
            <w:shd w:val="clear" w:color="auto" w:fill="auto"/>
          </w:tcPr>
          <w:p w:rsidR="007B223D" w:rsidRDefault="007B223D" w:rsidP="006923E4">
            <w:r>
              <w:t>2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МБУ РЦКД Сухоборский клуб-филиал</w:t>
            </w:r>
          </w:p>
        </w:tc>
        <w:tc>
          <w:tcPr>
            <w:tcW w:w="3065" w:type="dxa"/>
            <w:shd w:val="clear" w:color="auto" w:fill="auto"/>
          </w:tcPr>
          <w:p w:rsidR="007B223D" w:rsidRDefault="007B223D" w:rsidP="006923E4">
            <w:r>
              <w:t>613144 Кировская область Слободской район п.Сухоборка ул.Советская д.20</w:t>
            </w:r>
          </w:p>
          <w:p w:rsidR="007B223D" w:rsidRDefault="007B223D" w:rsidP="006923E4">
            <w:r>
              <w:t>83362 3-38-27 доб.301</w:t>
            </w:r>
          </w:p>
        </w:tc>
        <w:tc>
          <w:tcPr>
            <w:tcW w:w="2464" w:type="dxa"/>
            <w:shd w:val="clear" w:color="auto" w:fill="auto"/>
          </w:tcPr>
          <w:p w:rsidR="007B223D" w:rsidRDefault="007B223D" w:rsidP="006923E4">
            <w:r>
              <w:t>Заведующая клубом – Ракитина Елена Станиславовна</w:t>
            </w:r>
          </w:p>
        </w:tc>
      </w:tr>
    </w:tbl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/>
    <w:p w:rsidR="007B223D" w:rsidRDefault="007B223D" w:rsidP="007B223D">
      <w:pPr>
        <w:tabs>
          <w:tab w:val="left" w:pos="5400"/>
          <w:tab w:val="left" w:pos="8100"/>
        </w:tabs>
        <w:spacing w:line="360" w:lineRule="auto"/>
        <w:outlineLvl w:val="0"/>
      </w:pPr>
      <w:r>
        <w:lastRenderedPageBreak/>
        <w:t xml:space="preserve">                                                                           Приложение 2</w:t>
      </w:r>
      <w:r>
        <w:tab/>
        <w:t xml:space="preserve">                                                                                            </w:t>
      </w:r>
    </w:p>
    <w:p w:rsidR="007B223D" w:rsidRDefault="007B223D" w:rsidP="007B223D">
      <w:pPr>
        <w:tabs>
          <w:tab w:val="left" w:pos="8100"/>
        </w:tabs>
        <w:spacing w:line="360" w:lineRule="auto"/>
        <w:outlineLvl w:val="0"/>
      </w:pPr>
      <w:r>
        <w:t xml:space="preserve">                                      </w:t>
      </w:r>
      <w:r>
        <w:t xml:space="preserve">                               </w:t>
      </w:r>
      <w:r>
        <w:t xml:space="preserve">      УТВЕРЖДЕН</w:t>
      </w:r>
    </w:p>
    <w:p w:rsidR="007B223D" w:rsidRDefault="007B223D" w:rsidP="007B223D">
      <w:pPr>
        <w:tabs>
          <w:tab w:val="left" w:pos="8100"/>
        </w:tabs>
        <w:outlineLvl w:val="0"/>
      </w:pPr>
      <w:r>
        <w:t xml:space="preserve">                                         </w:t>
      </w:r>
      <w:r>
        <w:t xml:space="preserve">                             </w:t>
      </w:r>
      <w:r>
        <w:t xml:space="preserve">   </w:t>
      </w:r>
      <w:r>
        <w:t xml:space="preserve"> </w:t>
      </w:r>
      <w:r>
        <w:t xml:space="preserve"> постановлением администрации</w:t>
      </w:r>
    </w:p>
    <w:p w:rsidR="007B223D" w:rsidRDefault="007B223D" w:rsidP="007B223D">
      <w:pPr>
        <w:pStyle w:val="2"/>
      </w:pPr>
      <w:r>
        <w:t xml:space="preserve">                                                                      </w:t>
      </w:r>
      <w:r w:rsidRPr="007B223D">
        <w:rPr>
          <w:b/>
        </w:rPr>
        <w:t xml:space="preserve"> </w:t>
      </w:r>
      <w:r>
        <w:t xml:space="preserve">    </w:t>
      </w:r>
      <w:r>
        <w:t>Озерницкого сельского поселения</w:t>
      </w:r>
    </w:p>
    <w:p w:rsidR="007B223D" w:rsidRDefault="007B223D" w:rsidP="007B223D">
      <w:pPr>
        <w:tabs>
          <w:tab w:val="left" w:pos="8100"/>
        </w:tabs>
        <w:outlineLvl w:val="0"/>
      </w:pPr>
      <w:r>
        <w:t xml:space="preserve">                                  </w:t>
      </w:r>
      <w:r>
        <w:t xml:space="preserve">                              </w:t>
      </w:r>
      <w:bookmarkStart w:id="0" w:name="_GoBack"/>
      <w:bookmarkEnd w:id="0"/>
      <w:r>
        <w:t xml:space="preserve">           от 23.01.2024 № 13         </w:t>
      </w:r>
    </w:p>
    <w:p w:rsidR="007B223D" w:rsidRDefault="007B223D" w:rsidP="007B223D">
      <w:pPr>
        <w:tabs>
          <w:tab w:val="left" w:pos="6855"/>
        </w:tabs>
      </w:pPr>
    </w:p>
    <w:p w:rsidR="007B223D" w:rsidRDefault="007B223D" w:rsidP="007B223D">
      <w:pPr>
        <w:jc w:val="center"/>
      </w:pPr>
    </w:p>
    <w:p w:rsidR="007B223D" w:rsidRDefault="007B223D" w:rsidP="007B223D">
      <w:pPr>
        <w:tabs>
          <w:tab w:val="left" w:pos="3975"/>
        </w:tabs>
        <w:jc w:val="center"/>
      </w:pPr>
      <w:r>
        <w:t xml:space="preserve">Порядок предоставления помещений, предоставляемых органами местного самоуправления </w:t>
      </w:r>
      <w:r>
        <w:rPr>
          <w:color w:val="000000"/>
          <w:sz w:val="30"/>
          <w:szCs w:val="30"/>
          <w:shd w:val="clear" w:color="auto" w:fill="FFFFFF"/>
        </w:rPr>
        <w:t>зарегистрированным кандидатам, их доверенным лицам, политическим партиям, выдвинувшим зарегистрированных кандидатов для проведения агитационных публичных мероприятий с избирателями на территории Озерницкого сельского поселения</w:t>
      </w:r>
    </w:p>
    <w:p w:rsidR="007B223D" w:rsidRDefault="007B223D" w:rsidP="007B223D"/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t xml:space="preserve">1. </w:t>
      </w:r>
      <w:r>
        <w:rPr>
          <w:color w:val="000000"/>
          <w:sz w:val="30"/>
          <w:szCs w:val="30"/>
          <w:shd w:val="clear" w:color="auto" w:fill="FFFFFF"/>
        </w:rPr>
        <w:t xml:space="preserve">Зарегистрированный кандидат, их доверенные лица, политические партии, выдвинувших зарегистрированных кандидатов подает письменную заявку на предоставление помещения для встреч с избирателями </w:t>
      </w:r>
      <w:proofErr w:type="gramStart"/>
      <w:r>
        <w:rPr>
          <w:color w:val="000000"/>
          <w:sz w:val="30"/>
          <w:szCs w:val="30"/>
          <w:shd w:val="clear" w:color="auto" w:fill="FFFFFF"/>
        </w:rPr>
        <w:t>ответственному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за помещение.</w:t>
      </w: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2. Заявки на предоставление помещений для </w:t>
      </w:r>
      <w:proofErr w:type="gramStart"/>
      <w:r>
        <w:rPr>
          <w:color w:val="000000"/>
          <w:sz w:val="30"/>
          <w:szCs w:val="30"/>
          <w:shd w:val="clear" w:color="auto" w:fill="FFFFFF"/>
        </w:rPr>
        <w:t>встреч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зарегистрированных кандидатов, их доверенных лиц, представителей политических партий, выдвинувших зарегистрированных кандидатов, с избирателями рассматриваются ответственными за помещение в течение трех дней со дня подачи указанных заявок.</w:t>
      </w: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3. </w:t>
      </w:r>
      <w:proofErr w:type="gramStart"/>
      <w:r>
        <w:rPr>
          <w:color w:val="000000"/>
          <w:sz w:val="30"/>
          <w:szCs w:val="30"/>
          <w:shd w:val="clear" w:color="auto" w:fill="FFFFFF"/>
        </w:rPr>
        <w:t>В случае предоставления помещения зарегистрированному кандидату, политической партии, выдвинувшей зарегистрированного кандидата ответственный за помещения не позднее дня, следующего за днем предоставления помещения, </w:t>
      </w:r>
      <w:r w:rsidRPr="00397636">
        <w:rPr>
          <w:sz w:val="30"/>
          <w:szCs w:val="30"/>
          <w:shd w:val="clear" w:color="auto" w:fill="FFFFFF"/>
        </w:rPr>
        <w:t>обязан уведомить</w:t>
      </w:r>
      <w:r>
        <w:rPr>
          <w:color w:val="000000"/>
          <w:sz w:val="30"/>
          <w:szCs w:val="30"/>
          <w:shd w:val="clear" w:color="auto" w:fill="FFFFFF"/>
        </w:rPr>
        <w:t> в письменной форме избирательную комиссию субъекта Российской Федерации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</w:r>
      <w:proofErr w:type="gramEnd"/>
      <w:r>
        <w:rPr>
          <w:color w:val="000000"/>
          <w:sz w:val="30"/>
          <w:szCs w:val="30"/>
          <w:shd w:val="clear" w:color="auto" w:fill="FFFFFF"/>
        </w:rPr>
        <w:t>, политическим партиям, выдвинувшим зарегистрированных кандидатов.</w:t>
      </w: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7B223D" w:rsidRDefault="007B223D" w:rsidP="007B223D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sectPr w:rsidR="007B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51"/>
    <w:rsid w:val="001775C0"/>
    <w:rsid w:val="00217DBB"/>
    <w:rsid w:val="007202D6"/>
    <w:rsid w:val="007B223D"/>
    <w:rsid w:val="00A93C93"/>
    <w:rsid w:val="00EE2151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3D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7B223D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23D"/>
    <w:rPr>
      <w:rFonts w:ascii="Times New Roman" w:hAnsi="Times New Roman" w:cs="Times New Roman"/>
      <w:color w:val="auto"/>
      <w:kern w:val="0"/>
      <w:lang w:eastAsia="ru-RU"/>
    </w:rPr>
  </w:style>
  <w:style w:type="paragraph" w:styleId="2">
    <w:name w:val="toc 2"/>
    <w:basedOn w:val="a"/>
    <w:next w:val="a"/>
    <w:autoRedefine/>
    <w:rsid w:val="007B223D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styleId="a3">
    <w:name w:val="Balloon Text"/>
    <w:basedOn w:val="a"/>
    <w:link w:val="a4"/>
    <w:uiPriority w:val="99"/>
    <w:semiHidden/>
    <w:unhideWhenUsed/>
    <w:rsid w:val="007B2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3D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3D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7B223D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23D"/>
    <w:rPr>
      <w:rFonts w:ascii="Times New Roman" w:hAnsi="Times New Roman" w:cs="Times New Roman"/>
      <w:color w:val="auto"/>
      <w:kern w:val="0"/>
      <w:lang w:eastAsia="ru-RU"/>
    </w:rPr>
  </w:style>
  <w:style w:type="paragraph" w:styleId="2">
    <w:name w:val="toc 2"/>
    <w:basedOn w:val="a"/>
    <w:next w:val="a"/>
    <w:autoRedefine/>
    <w:rsid w:val="007B223D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styleId="a3">
    <w:name w:val="Balloon Text"/>
    <w:basedOn w:val="a"/>
    <w:link w:val="a4"/>
    <w:uiPriority w:val="99"/>
    <w:semiHidden/>
    <w:unhideWhenUsed/>
    <w:rsid w:val="007B2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3D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2024-01-29T06:22:00Z</dcterms:created>
  <dcterms:modified xsi:type="dcterms:W3CDTF">2024-01-29T06:23:00Z</dcterms:modified>
</cp:coreProperties>
</file>