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C4" w:rsidRDefault="00FD3CC4" w:rsidP="00FD3CC4">
      <w:pPr>
        <w:ind w:right="-81"/>
        <w:jc w:val="center"/>
      </w:pPr>
      <w:r>
        <w:rPr>
          <w:noProof/>
          <w:lang w:eastAsia="ru-RU"/>
        </w:rPr>
        <w:drawing>
          <wp:inline distT="0" distB="0" distL="0" distR="0" wp14:anchorId="53B44DB1" wp14:editId="47156C65">
            <wp:extent cx="593090" cy="75882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CC4" w:rsidRDefault="00FD3CC4" w:rsidP="00FD3CC4">
      <w:pPr>
        <w:ind w:right="-81"/>
        <w:jc w:val="center"/>
      </w:pPr>
    </w:p>
    <w:p w:rsidR="00FD3CC4" w:rsidRDefault="00FD3CC4" w:rsidP="00FD3CC4">
      <w:pPr>
        <w:ind w:right="-81"/>
        <w:jc w:val="center"/>
        <w:rPr>
          <w:lang w:val="en-US"/>
        </w:rPr>
      </w:pPr>
    </w:p>
    <w:p w:rsidR="00FD3CC4" w:rsidRDefault="00FD3CC4" w:rsidP="00FD3CC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АДМИНИСТРАЦИЯ ОЗЕРНИЦКОГО СЕЛЬСКОГО ПОСЕЛЕНИЯ</w:t>
      </w:r>
    </w:p>
    <w:p w:rsidR="00FD3CC4" w:rsidRDefault="00FD3CC4" w:rsidP="00FD3CC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СЛОБОДСКОГО РАЙОНА КИРОВСКОЙ ОБЛАСТИ</w:t>
      </w:r>
    </w:p>
    <w:p w:rsidR="00FD3CC4" w:rsidRDefault="00FD3CC4" w:rsidP="00FD3CC4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3CC4" w:rsidRDefault="00FD3CC4" w:rsidP="00FD3CC4">
      <w:pPr>
        <w:jc w:val="center"/>
        <w:rPr>
          <w:b/>
          <w:szCs w:val="28"/>
        </w:rPr>
      </w:pPr>
    </w:p>
    <w:p w:rsidR="00FD3CC4" w:rsidRDefault="00FD3CC4" w:rsidP="00FD3CC4">
      <w:pPr>
        <w:rPr>
          <w:b/>
          <w:szCs w:val="28"/>
        </w:rPr>
      </w:pPr>
    </w:p>
    <w:tbl>
      <w:tblPr>
        <w:tblW w:w="9570" w:type="dxa"/>
        <w:tblInd w:w="-108" w:type="dxa"/>
        <w:tblLook w:val="01E0" w:firstRow="1" w:lastRow="1" w:firstColumn="1" w:lastColumn="1" w:noHBand="0" w:noVBand="0"/>
      </w:tblPr>
      <w:tblGrid>
        <w:gridCol w:w="2621"/>
        <w:gridCol w:w="4673"/>
        <w:gridCol w:w="2276"/>
      </w:tblGrid>
      <w:tr w:rsidR="00FD3CC4" w:rsidTr="000D4B02">
        <w:tc>
          <w:tcPr>
            <w:tcW w:w="2621" w:type="dxa"/>
            <w:tcBorders>
              <w:bottom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</w:pPr>
            <w:r>
              <w:rPr>
                <w:szCs w:val="28"/>
              </w:rPr>
              <w:t>15.11.2024</w:t>
            </w:r>
          </w:p>
        </w:tc>
        <w:tc>
          <w:tcPr>
            <w:tcW w:w="4673" w:type="dxa"/>
            <w:shd w:val="clear" w:color="auto" w:fill="auto"/>
          </w:tcPr>
          <w:p w:rsidR="00FD3CC4" w:rsidRDefault="00FD3CC4" w:rsidP="000D4B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</w:tbl>
    <w:p w:rsidR="00FD3CC4" w:rsidRDefault="00FD3CC4" w:rsidP="00FD3CC4">
      <w:pPr>
        <w:jc w:val="center"/>
        <w:rPr>
          <w:szCs w:val="28"/>
        </w:rPr>
      </w:pPr>
    </w:p>
    <w:p w:rsidR="00FD3CC4" w:rsidRDefault="00FD3CC4" w:rsidP="00FD3CC4">
      <w:pPr>
        <w:jc w:val="center"/>
        <w:rPr>
          <w:szCs w:val="28"/>
        </w:rPr>
      </w:pPr>
      <w:r>
        <w:rPr>
          <w:szCs w:val="28"/>
        </w:rPr>
        <w:t xml:space="preserve">   п.Центральный</w:t>
      </w:r>
    </w:p>
    <w:p w:rsidR="00FD3CC4" w:rsidRDefault="00FD3CC4" w:rsidP="00FD3CC4">
      <w:pPr>
        <w:jc w:val="center"/>
        <w:rPr>
          <w:b/>
          <w:szCs w:val="28"/>
        </w:rPr>
      </w:pPr>
    </w:p>
    <w:p w:rsidR="00FD3CC4" w:rsidRDefault="00FD3CC4" w:rsidP="00FD3CC4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формы реестра источников доходов </w:t>
      </w:r>
    </w:p>
    <w:p w:rsidR="00FD3CC4" w:rsidRDefault="00FD3CC4" w:rsidP="00FD3CC4">
      <w:pPr>
        <w:jc w:val="center"/>
        <w:rPr>
          <w:b/>
          <w:szCs w:val="28"/>
        </w:rPr>
      </w:pPr>
      <w:r>
        <w:rPr>
          <w:b/>
          <w:szCs w:val="28"/>
        </w:rPr>
        <w:t xml:space="preserve">Озерницкого сельского поселения Слободского района </w:t>
      </w:r>
    </w:p>
    <w:p w:rsidR="00FD3CC4" w:rsidRDefault="00FD3CC4" w:rsidP="00FD3CC4">
      <w:pPr>
        <w:jc w:val="center"/>
        <w:rPr>
          <w:b/>
          <w:szCs w:val="28"/>
        </w:rPr>
      </w:pPr>
      <w:r>
        <w:rPr>
          <w:b/>
          <w:szCs w:val="28"/>
        </w:rPr>
        <w:t>Кировской области</w:t>
      </w:r>
    </w:p>
    <w:p w:rsidR="00FD3CC4" w:rsidRDefault="00FD3CC4" w:rsidP="00FD3CC4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D3CC4" w:rsidRDefault="00FD3CC4" w:rsidP="00FD3CC4">
      <w:pPr>
        <w:spacing w:line="360" w:lineRule="auto"/>
        <w:ind w:firstLine="709"/>
        <w:jc w:val="both"/>
      </w:pPr>
      <w:r>
        <w:rPr>
          <w:szCs w:val="28"/>
        </w:rPr>
        <w:t xml:space="preserve">В соответствии с пунктом 24 Порядка </w:t>
      </w:r>
      <w:r>
        <w:rPr>
          <w:bCs/>
          <w:szCs w:val="28"/>
        </w:rPr>
        <w:t>формирования и ведения реестра источников доходов бюджета Озерницкого сельского поселения Слободского района Кировской области, утвержденного постановление администрации Озерницкого сельского поселения от 22.06.2017 № 50/1 «</w:t>
      </w:r>
      <w:r>
        <w:rPr>
          <w:szCs w:val="28"/>
        </w:rPr>
        <w:t>О реализации отдельных положений статьи 47.1 Бюджетного кодекса Российской Федерации»  администрация Озерницкого сельского поселения ПОСТАНОВЛЯЕТ:</w:t>
      </w:r>
    </w:p>
    <w:p w:rsidR="00FD3CC4" w:rsidRDefault="00FD3CC4" w:rsidP="00FD3CC4">
      <w:pPr>
        <w:pStyle w:val="a3"/>
        <w:spacing w:line="360" w:lineRule="auto"/>
      </w:pPr>
      <w:r>
        <w:rPr>
          <w:szCs w:val="28"/>
        </w:rPr>
        <w:t>1. Утвердить форму реестра источников доходов Озерницкого сельского поселения Слободского района Кировской области на 2025 год и плановый период 2026 и 2027 годов, согласно приложению.</w:t>
      </w:r>
    </w:p>
    <w:p w:rsidR="00FD3CC4" w:rsidRDefault="00FD3CC4" w:rsidP="00FD3CC4">
      <w:pPr>
        <w:spacing w:after="12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FD3CC4" w:rsidRDefault="00FD3CC4" w:rsidP="00FD3CC4">
      <w:pPr>
        <w:pStyle w:val="a3"/>
        <w:rPr>
          <w:szCs w:val="28"/>
        </w:rPr>
      </w:pPr>
    </w:p>
    <w:p w:rsidR="00FD3CC4" w:rsidRDefault="00FD3CC4" w:rsidP="00FD3CC4">
      <w:pPr>
        <w:jc w:val="both"/>
      </w:pPr>
      <w:r>
        <w:t>Глава администрации</w:t>
      </w:r>
    </w:p>
    <w:p w:rsidR="00FD3CC4" w:rsidRDefault="00FD3CC4" w:rsidP="00FD3CC4">
      <w:pPr>
        <w:jc w:val="both"/>
        <w:rPr>
          <w:u w:val="single"/>
        </w:rPr>
      </w:pPr>
      <w:r>
        <w:rPr>
          <w:u w:val="single"/>
        </w:rPr>
        <w:t>Озерницкого сельского поселения                                                  И.И.Фоминых</w:t>
      </w:r>
    </w:p>
    <w:p w:rsidR="00FD3CC4" w:rsidRDefault="00FD3CC4" w:rsidP="00FD3CC4">
      <w:pPr>
        <w:spacing w:line="360" w:lineRule="auto"/>
        <w:jc w:val="both"/>
      </w:pPr>
    </w:p>
    <w:p w:rsidR="00FD3CC4" w:rsidRDefault="00FD3CC4" w:rsidP="00FD3CC4">
      <w:pPr>
        <w:spacing w:line="360" w:lineRule="auto"/>
        <w:jc w:val="both"/>
      </w:pPr>
      <w:r>
        <w:t>ПОДГОТОВЛЕНО</w:t>
      </w:r>
    </w:p>
    <w:p w:rsidR="00FD3CC4" w:rsidRDefault="00FD3CC4" w:rsidP="00FD3CC4">
      <w:pPr>
        <w:spacing w:line="360" w:lineRule="auto"/>
        <w:jc w:val="both"/>
      </w:pPr>
      <w:r>
        <w:t xml:space="preserve">Специалист I категории бухгалтер                                             </w:t>
      </w:r>
      <w:proofErr w:type="spellStart"/>
      <w:r>
        <w:t>Г.В.Сысолятина</w:t>
      </w:r>
      <w:proofErr w:type="spellEnd"/>
    </w:p>
    <w:p w:rsidR="00FD3CC4" w:rsidRDefault="00FD3CC4" w:rsidP="00FD3CC4">
      <w:pPr>
        <w:spacing w:line="360" w:lineRule="auto"/>
        <w:jc w:val="both"/>
      </w:pPr>
    </w:p>
    <w:p w:rsidR="00FD3CC4" w:rsidRDefault="00FD3CC4" w:rsidP="00FD3CC4">
      <w:pPr>
        <w:spacing w:line="360" w:lineRule="auto"/>
        <w:jc w:val="both"/>
      </w:pPr>
      <w:r>
        <w:t>СОГЛАСОВАНО</w:t>
      </w:r>
    </w:p>
    <w:p w:rsidR="00FD3CC4" w:rsidRDefault="00FD3CC4" w:rsidP="00FD3CC4">
      <w:pPr>
        <w:spacing w:line="360" w:lineRule="auto"/>
        <w:jc w:val="both"/>
      </w:pPr>
      <w:r>
        <w:t>Глава администрации                                                                    И.И.Фоминых</w:t>
      </w:r>
    </w:p>
    <w:p w:rsidR="00FD3CC4" w:rsidRDefault="00FD3CC4" w:rsidP="00FD3CC4">
      <w:pPr>
        <w:spacing w:line="360" w:lineRule="auto"/>
        <w:jc w:val="both"/>
      </w:pPr>
    </w:p>
    <w:p w:rsidR="00FD3CC4" w:rsidRDefault="00FD3CC4" w:rsidP="00FD3CC4">
      <w:pPr>
        <w:spacing w:line="360" w:lineRule="auto"/>
        <w:jc w:val="both"/>
      </w:pPr>
    </w:p>
    <w:p w:rsidR="00FD3CC4" w:rsidRDefault="00FD3CC4" w:rsidP="00FD3CC4">
      <w:pPr>
        <w:rPr>
          <w:sz w:val="24"/>
          <w:szCs w:val="24"/>
        </w:rPr>
      </w:pPr>
      <w:r>
        <w:t xml:space="preserve">Разослать: в дело-1, в прокуратуру-1. Всего-2.                                                                    </w:t>
      </w:r>
    </w:p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/>
    <w:p w:rsidR="00FD3CC4" w:rsidRDefault="00FD3CC4" w:rsidP="00FD3CC4">
      <w:pPr>
        <w:sectPr w:rsidR="00FD3CC4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</w:p>
    <w:p w:rsidR="00FD3CC4" w:rsidRDefault="00FD3CC4" w:rsidP="00FD3CC4">
      <w:r>
        <w:lastRenderedPageBreak/>
        <w:t xml:space="preserve">                                                                                                                                                  Приложение</w:t>
      </w:r>
    </w:p>
    <w:p w:rsidR="00FD3CC4" w:rsidRDefault="00FD3CC4" w:rsidP="00FD3CC4">
      <w:pPr>
        <w:tabs>
          <w:tab w:val="left" w:pos="10192"/>
        </w:tabs>
      </w:pPr>
      <w:r>
        <w:t xml:space="preserve"> </w:t>
      </w:r>
      <w:r>
        <w:tab/>
        <w:t xml:space="preserve"> к постановлению администрации</w:t>
      </w:r>
    </w:p>
    <w:p w:rsidR="00FD3CC4" w:rsidRDefault="00FD3CC4" w:rsidP="00FD3CC4">
      <w:pPr>
        <w:tabs>
          <w:tab w:val="left" w:pos="10192"/>
        </w:tabs>
      </w:pPr>
      <w:r>
        <w:tab/>
        <w:t xml:space="preserve"> Озерницкого сельского поселения</w:t>
      </w:r>
    </w:p>
    <w:p w:rsidR="00FD3CC4" w:rsidRDefault="00FD3CC4" w:rsidP="00FD3CC4">
      <w:pPr>
        <w:tabs>
          <w:tab w:val="left" w:pos="10192"/>
        </w:tabs>
      </w:pPr>
      <w:r>
        <w:tab/>
        <w:t xml:space="preserve"> от 15.11.2024 № 80</w:t>
      </w:r>
    </w:p>
    <w:p w:rsidR="00FD3CC4" w:rsidRDefault="00FD3CC4" w:rsidP="00FD3CC4"/>
    <w:tbl>
      <w:tblPr>
        <w:tblW w:w="14156" w:type="dxa"/>
        <w:tblInd w:w="1" w:type="dxa"/>
        <w:tblLook w:val="04A0" w:firstRow="1" w:lastRow="0" w:firstColumn="1" w:lastColumn="0" w:noHBand="0" w:noVBand="1"/>
      </w:tblPr>
      <w:tblGrid>
        <w:gridCol w:w="14156"/>
      </w:tblGrid>
      <w:tr w:rsidR="00FD3CC4" w:rsidTr="000D4B02">
        <w:trPr>
          <w:trHeight w:val="315"/>
        </w:trPr>
        <w:tc>
          <w:tcPr>
            <w:tcW w:w="14156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РЕЕСТР        </w:t>
            </w:r>
          </w:p>
        </w:tc>
      </w:tr>
      <w:tr w:rsidR="00FD3CC4" w:rsidTr="000D4B02">
        <w:trPr>
          <w:trHeight w:val="315"/>
        </w:trPr>
        <w:tc>
          <w:tcPr>
            <w:tcW w:w="14156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источников доходов бюджета Озерницкого сельского поселения Слободского района  Кировской области</w:t>
            </w:r>
          </w:p>
        </w:tc>
      </w:tr>
      <w:tr w:rsidR="00FD3CC4" w:rsidTr="000D4B02">
        <w:trPr>
          <w:trHeight w:val="315"/>
        </w:trPr>
        <w:tc>
          <w:tcPr>
            <w:tcW w:w="14156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b/>
                <w:bCs/>
                <w:sz w:val="24"/>
                <w:szCs w:val="24"/>
                <w:lang w:eastAsia="ru-RU"/>
              </w:rPr>
              <w:t>на 2025 год и плановый период 2026 и 2027 годов</w:t>
            </w:r>
          </w:p>
        </w:tc>
      </w:tr>
    </w:tbl>
    <w:p w:rsidR="00FD3CC4" w:rsidRDefault="00FD3CC4" w:rsidP="00FD3CC4"/>
    <w:p w:rsidR="00FD3CC4" w:rsidRDefault="00FD3CC4" w:rsidP="00FD3CC4"/>
    <w:tbl>
      <w:tblPr>
        <w:tblW w:w="14252" w:type="dxa"/>
        <w:tblInd w:w="1" w:type="dxa"/>
        <w:tblLook w:val="04A0" w:firstRow="1" w:lastRow="0" w:firstColumn="1" w:lastColumn="0" w:noHBand="0" w:noVBand="1"/>
      </w:tblPr>
      <w:tblGrid>
        <w:gridCol w:w="2904"/>
        <w:gridCol w:w="3654"/>
        <w:gridCol w:w="2207"/>
        <w:gridCol w:w="851"/>
        <w:gridCol w:w="1309"/>
        <w:gridCol w:w="16"/>
        <w:gridCol w:w="1494"/>
        <w:gridCol w:w="17"/>
        <w:gridCol w:w="1800"/>
      </w:tblGrid>
      <w:tr w:rsidR="00FD3CC4" w:rsidTr="000D4B02">
        <w:trPr>
          <w:trHeight w:val="315"/>
        </w:trPr>
        <w:tc>
          <w:tcPr>
            <w:tcW w:w="2905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3CC4" w:rsidTr="000D4B02">
        <w:trPr>
          <w:trHeight w:val="315"/>
        </w:trPr>
        <w:tc>
          <w:tcPr>
            <w:tcW w:w="2905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041" w:type="dxa"/>
            <w:gridSpan w:val="5"/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 xml:space="preserve">           на "</w:t>
            </w:r>
            <w:r>
              <w:rPr>
                <w:sz w:val="24"/>
                <w:szCs w:val="24"/>
                <w:u w:val="single"/>
                <w:lang w:eastAsia="ru-RU"/>
              </w:rPr>
              <w:t>15</w:t>
            </w:r>
            <w:r>
              <w:rPr>
                <w:sz w:val="24"/>
                <w:szCs w:val="24"/>
                <w:lang w:eastAsia="ru-RU"/>
              </w:rPr>
              <w:t>" ноября 2024 г.</w:t>
            </w:r>
          </w:p>
        </w:tc>
        <w:tc>
          <w:tcPr>
            <w:tcW w:w="1511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Коды</w:t>
            </w:r>
          </w:p>
        </w:tc>
      </w:tr>
      <w:tr w:rsidR="00FD3CC4" w:rsidTr="000D4B02">
        <w:trPr>
          <w:trHeight w:val="315"/>
        </w:trPr>
        <w:tc>
          <w:tcPr>
            <w:tcW w:w="2905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 </w:t>
            </w:r>
          </w:p>
        </w:tc>
      </w:tr>
      <w:tr w:rsidR="00FD3CC4" w:rsidTr="000D4B02">
        <w:trPr>
          <w:trHeight w:val="315"/>
        </w:trPr>
        <w:tc>
          <w:tcPr>
            <w:tcW w:w="6561" w:type="dxa"/>
            <w:gridSpan w:val="2"/>
            <w:shd w:val="clear" w:color="auto" w:fill="auto"/>
            <w:vAlign w:val="bottom"/>
          </w:tcPr>
          <w:p w:rsidR="00FD3CC4" w:rsidRDefault="00FD3CC4" w:rsidP="000D4B02">
            <w:r>
              <w:t xml:space="preserve">Наименование финансового органа                    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FD3CC4" w:rsidRDefault="00FD3CC4" w:rsidP="000D4B02"/>
        </w:tc>
        <w:tc>
          <w:tcPr>
            <w:tcW w:w="851" w:type="dxa"/>
            <w:shd w:val="clear" w:color="auto" w:fill="auto"/>
            <w:vAlign w:val="bottom"/>
          </w:tcPr>
          <w:p w:rsidR="00FD3CC4" w:rsidRDefault="00FD3CC4" w:rsidP="000D4B02"/>
        </w:tc>
        <w:tc>
          <w:tcPr>
            <w:tcW w:w="1310" w:type="dxa"/>
            <w:shd w:val="clear" w:color="auto" w:fill="auto"/>
            <w:vAlign w:val="bottom"/>
          </w:tcPr>
          <w:p w:rsidR="00FD3CC4" w:rsidRDefault="00FD3CC4" w:rsidP="000D4B02"/>
        </w:tc>
        <w:tc>
          <w:tcPr>
            <w:tcW w:w="1509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Глава по БК</w:t>
            </w:r>
          </w:p>
        </w:tc>
        <w:tc>
          <w:tcPr>
            <w:tcW w:w="181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986</w:t>
            </w:r>
          </w:p>
        </w:tc>
      </w:tr>
      <w:tr w:rsidR="00FD3CC4" w:rsidTr="000D4B02">
        <w:trPr>
          <w:trHeight w:val="315"/>
        </w:trPr>
        <w:tc>
          <w:tcPr>
            <w:tcW w:w="2905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бюджета                            </w:t>
            </w:r>
          </w:p>
        </w:tc>
        <w:tc>
          <w:tcPr>
            <w:tcW w:w="8041" w:type="dxa"/>
            <w:gridSpan w:val="5"/>
            <w:shd w:val="clear" w:color="auto" w:fill="auto"/>
            <w:vAlign w:val="bottom"/>
          </w:tcPr>
          <w:p w:rsidR="00FD3CC4" w:rsidRDefault="00FD3CC4" w:rsidP="000D4B0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2EFE390" wp14:editId="07F9E8D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259080</wp:posOffset>
                      </wp:positionV>
                      <wp:extent cx="4654550" cy="15875"/>
                      <wp:effectExtent l="9525" t="9525" r="9525" b="9525"/>
                      <wp:wrapNone/>
                      <wp:docPr id="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4080" cy="9360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.5pt,20.4pt" to="39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" strokeweight=".09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965B481" wp14:editId="6DCA8823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9525</wp:posOffset>
                      </wp:positionV>
                      <wp:extent cx="3863975" cy="1270"/>
                      <wp:effectExtent l="9525" t="9525" r="9525" b="9525"/>
                      <wp:wrapNone/>
                      <wp:docPr id="3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35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4.5pt,.75pt" to="398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" strokeweight=".09mm">
                      <v:stroke joinstyle="miter"/>
                    </v:line>
                  </w:pict>
                </mc:Fallback>
              </mc:AlternateContent>
            </w:r>
          </w:p>
          <w:p w:rsidR="00FD3CC4" w:rsidRDefault="00FD3CC4" w:rsidP="000D4B02">
            <w:r>
              <w:t xml:space="preserve">Бюджет Озерницкого сельского поселения Слободского района </w:t>
            </w:r>
          </w:p>
          <w:p w:rsidR="00FD3CC4" w:rsidRDefault="00FD3CC4" w:rsidP="000D4B02">
            <w:r>
              <w:t>Кировской области</w:t>
            </w:r>
          </w:p>
        </w:tc>
        <w:tc>
          <w:tcPr>
            <w:tcW w:w="1511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по ОКТМО</w:t>
            </w:r>
          </w:p>
        </w:tc>
        <w:tc>
          <w:tcPr>
            <w:tcW w:w="17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33635436</w:t>
            </w:r>
          </w:p>
        </w:tc>
      </w:tr>
      <w:tr w:rsidR="00FD3CC4" w:rsidTr="000D4B02">
        <w:trPr>
          <w:trHeight w:val="315"/>
        </w:trPr>
        <w:tc>
          <w:tcPr>
            <w:tcW w:w="6561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Единица измерение: тыс. руб.</w:t>
            </w:r>
          </w:p>
        </w:tc>
        <w:tc>
          <w:tcPr>
            <w:tcW w:w="2206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2"/>
            <w:shd w:val="clear" w:color="auto" w:fill="auto"/>
            <w:vAlign w:val="bottom"/>
          </w:tcPr>
          <w:p w:rsidR="00FD3CC4" w:rsidRDefault="00FD3CC4" w:rsidP="000D4B02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по ОКЕИ</w:t>
            </w:r>
          </w:p>
        </w:tc>
        <w:tc>
          <w:tcPr>
            <w:tcW w:w="18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384</w:t>
            </w:r>
          </w:p>
        </w:tc>
      </w:tr>
    </w:tbl>
    <w:p w:rsidR="00FD3CC4" w:rsidRDefault="00FD3CC4" w:rsidP="00FD3CC4"/>
    <w:tbl>
      <w:tblPr>
        <w:tblW w:w="14268" w:type="dxa"/>
        <w:tblInd w:w="-360" w:type="dxa"/>
        <w:tblLook w:val="04A0" w:firstRow="1" w:lastRow="0" w:firstColumn="1" w:lastColumn="0" w:noHBand="0" w:noVBand="1"/>
      </w:tblPr>
      <w:tblGrid>
        <w:gridCol w:w="2992"/>
        <w:gridCol w:w="4360"/>
        <w:gridCol w:w="2047"/>
        <w:gridCol w:w="797"/>
        <w:gridCol w:w="1281"/>
        <w:gridCol w:w="1396"/>
        <w:gridCol w:w="1395"/>
      </w:tblGrid>
      <w:tr w:rsidR="00FD3CC4" w:rsidTr="000D4B02">
        <w:trPr>
          <w:trHeight w:val="315"/>
        </w:trPr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Код классификации доходов бюджетов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Наименование главного администратора доходов бюджета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Код строки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Прогноз доходов бюджета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код </w:t>
            </w:r>
          </w:p>
        </w:tc>
        <w:tc>
          <w:tcPr>
            <w:tcW w:w="4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</w:pPr>
            <w:r>
              <w:rPr>
                <w:sz w:val="20"/>
                <w:lang w:eastAsia="ru-RU"/>
              </w:rPr>
              <w:t>На 2025  г.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</w:pPr>
            <w:r>
              <w:rPr>
                <w:sz w:val="20"/>
                <w:lang w:eastAsia="ru-RU"/>
              </w:rPr>
              <w:t>На 2026 г.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</w:pPr>
            <w:r>
              <w:rPr>
                <w:sz w:val="20"/>
                <w:lang w:eastAsia="ru-RU"/>
              </w:rPr>
              <w:t>На 2027  г.</w:t>
            </w:r>
          </w:p>
        </w:tc>
      </w:tr>
      <w:tr w:rsidR="00FD3CC4" w:rsidTr="000D4B02">
        <w:trPr>
          <w:trHeight w:val="510"/>
        </w:trPr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CC4" w:rsidRDefault="00FD3CC4" w:rsidP="000D4B02">
            <w:pPr>
              <w:rPr>
                <w:sz w:val="20"/>
                <w:lang w:eastAsia="ru-RU"/>
              </w:rPr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(очередной финансовый год)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(первый год планового периода)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(второй год планового периода)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7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2357,4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2450,4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2603,0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722,8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000 1 01 02000 01 0000 110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722,8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Налог </w:t>
            </w:r>
            <w:r>
              <w:rPr>
                <w:color w:val="000000"/>
                <w:sz w:val="24"/>
                <w:szCs w:val="24"/>
              </w:rPr>
              <w:t>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 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722,8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1612,0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1633,0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1612,0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1633,0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1720,2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r>
              <w:rPr>
                <w:sz w:val="24"/>
                <w:szCs w:val="24"/>
                <w:lang w:eastAsia="ru-RU"/>
              </w:rPr>
              <w:lastRenderedPageBreak/>
              <w:t>182 1 03 02231 01 0000 110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843,1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854,9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899,2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r>
              <w:rPr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4,2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r>
              <w:rPr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>
              <w:rPr>
                <w:sz w:val="24"/>
                <w:szCs w:val="24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859,1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902,9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r>
              <w:rPr>
                <w:sz w:val="24"/>
                <w:szCs w:val="24"/>
                <w:lang w:eastAsia="ru-RU"/>
              </w:rPr>
              <w:lastRenderedPageBreak/>
              <w:t>182 1 03 02261 01 0000 110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-86,4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-86,1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поселений.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Администрация </w:t>
            </w:r>
            <w:r>
              <w:rPr>
                <w:sz w:val="20"/>
                <w:lang w:eastAsia="ru-RU"/>
              </w:rPr>
              <w:lastRenderedPageBreak/>
              <w:t>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182 1 06 06043 10 0000 110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лиц, обладающим земельным участком, расположенным в границах сельских поселений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986 1 08 04020 01 1000 110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28,6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22,3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Доходы, получаемые в виде арендной </w:t>
            </w:r>
            <w:r>
              <w:rPr>
                <w:sz w:val="24"/>
                <w:szCs w:val="24"/>
                <w:lang w:eastAsia="ru-RU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 xml:space="preserve">Администрация </w:t>
            </w:r>
            <w:r>
              <w:rPr>
                <w:sz w:val="20"/>
                <w:lang w:eastAsia="ru-RU"/>
              </w:rPr>
              <w:lastRenderedPageBreak/>
              <w:t>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lastRenderedPageBreak/>
              <w:t>986 1 11 05070 10 0000 120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986 1 11 05075 10 0000 120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использования имущества находящегося в государственной и муниципальной собственности  (за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986 1 11 09045 10 0000 120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 находящегося в собственности сельских  поселений  (за </w:t>
            </w:r>
            <w:r>
              <w:rPr>
                <w:sz w:val="24"/>
                <w:szCs w:val="24"/>
                <w:lang w:eastAsia="ru-RU"/>
              </w:rPr>
              <w:lastRenderedPageBreak/>
              <w:t>исключением имущества 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000 2 00 00000 00 0000 000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6076,4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6042,9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6007,6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6076,4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6042,9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6007,6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1106,9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1133,3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1164,1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1106,9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1133,3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1164,1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986 2 02 16001 10 0000 150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1106,9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1133,3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1164,1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2 02 20000 00 0000 150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3462,4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3373,0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3284,9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2 02 29999 00 0000 150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3462,4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3373,0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3284,9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2 02 29999 10 0000 150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3462,4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3373,0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3284,9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202,8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202,8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986 2 02 35118 10 0000 150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>
              <w:rPr>
                <w:sz w:val="24"/>
                <w:szCs w:val="24"/>
                <w:lang w:eastAsia="ru-RU"/>
              </w:rPr>
              <w:lastRenderedPageBreak/>
              <w:t>местного самоуправления поселений, муниципальных и городских округов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202,8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000 2 02 40000 00 0000 150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  <w:p w:rsidR="00FD3CC4" w:rsidRDefault="00FD3CC4" w:rsidP="000D4B02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1328,8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1341,0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1355,8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986 2 02 40014 10 0000 150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206,4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1122,4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1134,6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1149,4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986 2 02 49999 10 0000 150</w:t>
            </w: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Озерницкого сельского поселения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1122,4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1134,6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1149,4</w:t>
            </w:r>
          </w:p>
        </w:tc>
      </w:tr>
      <w:tr w:rsidR="00FD3CC4" w:rsidTr="000D4B02">
        <w:trPr>
          <w:trHeight w:val="255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9000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8433,8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8493,3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3CC4" w:rsidRDefault="00FD3CC4" w:rsidP="000D4B02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8610,6</w:t>
            </w:r>
          </w:p>
        </w:tc>
      </w:tr>
    </w:tbl>
    <w:p w:rsidR="00FD3CC4" w:rsidRDefault="00FD3CC4" w:rsidP="00FD3CC4">
      <w:pPr>
        <w:sectPr w:rsidR="00FD3CC4">
          <w:pgSz w:w="16838" w:h="11906" w:orient="landscape"/>
          <w:pgMar w:top="1258" w:right="1134" w:bottom="851" w:left="1134" w:header="0" w:footer="0" w:gutter="0"/>
          <w:cols w:space="720"/>
          <w:formProt w:val="0"/>
          <w:docGrid w:linePitch="100"/>
        </w:sectPr>
      </w:pPr>
    </w:p>
    <w:p w:rsidR="00F90767" w:rsidRDefault="00F90767">
      <w:bookmarkStart w:id="0" w:name="_GoBack"/>
      <w:bookmarkEnd w:id="0"/>
    </w:p>
    <w:sectPr w:rsidR="00F9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C4"/>
    <w:rsid w:val="00F90767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3CC4"/>
    <w:pPr>
      <w:ind w:firstLine="72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D3C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C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3CC4"/>
    <w:pPr>
      <w:ind w:firstLine="72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D3C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C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2024-11-18T10:45:00Z</dcterms:created>
  <dcterms:modified xsi:type="dcterms:W3CDTF">2024-11-18T10:46:00Z</dcterms:modified>
</cp:coreProperties>
</file>