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38" w:rsidRDefault="00D85A38" w:rsidP="00D85A38">
      <w:pPr>
        <w:jc w:val="center"/>
        <w:rPr>
          <w:sz w:val="28"/>
          <w:szCs w:val="28"/>
        </w:rPr>
      </w:pPr>
      <w:r>
        <w:rPr>
          <w:noProof/>
          <w:sz w:val="28"/>
          <w:szCs w:val="28"/>
          <w:lang w:eastAsia="ru-RU"/>
        </w:rPr>
        <w:drawing>
          <wp:inline distT="0" distB="0" distL="0" distR="0" wp14:anchorId="17C88464" wp14:editId="028BBAF6">
            <wp:extent cx="590550" cy="762000"/>
            <wp:effectExtent l="0" t="0" r="0" b="0"/>
            <wp:docPr id="150" name="Рисунок 15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D85A38" w:rsidRPr="002A4D58" w:rsidRDefault="00D85A38" w:rsidP="00D85A38">
      <w:pPr>
        <w:jc w:val="center"/>
        <w:rPr>
          <w:b/>
          <w:sz w:val="28"/>
          <w:szCs w:val="28"/>
        </w:rPr>
      </w:pPr>
    </w:p>
    <w:p w:rsidR="00D85A38" w:rsidRPr="002A4D58" w:rsidRDefault="00D85A38" w:rsidP="00D85A38">
      <w:pPr>
        <w:spacing w:line="360" w:lineRule="auto"/>
        <w:jc w:val="center"/>
        <w:rPr>
          <w:b/>
          <w:sz w:val="28"/>
          <w:szCs w:val="28"/>
        </w:rPr>
      </w:pPr>
      <w:r w:rsidRPr="002A4D58">
        <w:rPr>
          <w:b/>
          <w:sz w:val="28"/>
          <w:szCs w:val="28"/>
        </w:rPr>
        <w:t>АДМИНИСТРАЦИЯ ОЗЕРНИЦКОГО СЕЛЬСКОГО ПОСЕЛЕНИЯ</w:t>
      </w:r>
    </w:p>
    <w:p w:rsidR="00D85A38" w:rsidRPr="002A4D58" w:rsidRDefault="00D85A38" w:rsidP="00D85A38">
      <w:pPr>
        <w:spacing w:line="360" w:lineRule="auto"/>
        <w:jc w:val="center"/>
        <w:rPr>
          <w:b/>
          <w:sz w:val="28"/>
          <w:szCs w:val="28"/>
        </w:rPr>
      </w:pPr>
      <w:r w:rsidRPr="002A4D58">
        <w:rPr>
          <w:b/>
          <w:sz w:val="28"/>
          <w:szCs w:val="28"/>
        </w:rPr>
        <w:t>СЛОБОДСКОГО РАЙОНА КИРОВСКОЙ ОБЛАСТИ</w:t>
      </w:r>
    </w:p>
    <w:p w:rsidR="00D85A38" w:rsidRPr="002A4D58" w:rsidRDefault="00D85A38" w:rsidP="00D85A38">
      <w:pPr>
        <w:spacing w:line="360" w:lineRule="auto"/>
        <w:jc w:val="center"/>
        <w:rPr>
          <w:b/>
          <w:sz w:val="28"/>
          <w:szCs w:val="28"/>
        </w:rPr>
      </w:pPr>
      <w:r w:rsidRPr="002A4D58">
        <w:rPr>
          <w:b/>
          <w:sz w:val="28"/>
          <w:szCs w:val="28"/>
        </w:rPr>
        <w:t>ПОСТАНОВЛЕНИЕ</w:t>
      </w:r>
    </w:p>
    <w:p w:rsidR="00D85A38" w:rsidRPr="002A4D58" w:rsidRDefault="00D85A38" w:rsidP="00D85A38">
      <w:pPr>
        <w:spacing w:line="360" w:lineRule="auto"/>
        <w:jc w:val="center"/>
        <w:rPr>
          <w:b/>
          <w:sz w:val="28"/>
          <w:szCs w:val="28"/>
        </w:rPr>
      </w:pPr>
      <w:r>
        <w:rPr>
          <w:b/>
          <w:sz w:val="28"/>
          <w:szCs w:val="28"/>
        </w:rPr>
        <w:t xml:space="preserve"> </w:t>
      </w:r>
    </w:p>
    <w:p w:rsidR="00D85A38" w:rsidRPr="002A4D58" w:rsidRDefault="00D85A38" w:rsidP="00D85A38">
      <w:pPr>
        <w:ind w:right="-79"/>
        <w:rPr>
          <w:caps/>
          <w:sz w:val="28"/>
          <w:szCs w:val="28"/>
        </w:rPr>
      </w:pPr>
      <w:r w:rsidRPr="006D6417">
        <w:rPr>
          <w:caps/>
          <w:sz w:val="28"/>
          <w:szCs w:val="28"/>
          <w:u w:val="single"/>
        </w:rPr>
        <w:t>23.12.2022</w:t>
      </w:r>
      <w:r w:rsidRPr="002A4D58">
        <w:rPr>
          <w:caps/>
          <w:sz w:val="28"/>
          <w:szCs w:val="28"/>
        </w:rPr>
        <w:t xml:space="preserve">                            </w:t>
      </w:r>
      <w:r>
        <w:rPr>
          <w:caps/>
          <w:sz w:val="28"/>
          <w:szCs w:val="28"/>
        </w:rPr>
        <w:t xml:space="preserve">                                                                    </w:t>
      </w:r>
      <w:r w:rsidRPr="002A4D58">
        <w:rPr>
          <w:caps/>
          <w:sz w:val="28"/>
          <w:szCs w:val="28"/>
        </w:rPr>
        <w:t xml:space="preserve">№  </w:t>
      </w:r>
      <w:r w:rsidRPr="006D6417">
        <w:rPr>
          <w:caps/>
          <w:sz w:val="28"/>
          <w:szCs w:val="28"/>
          <w:u w:val="single"/>
        </w:rPr>
        <w:t>128</w:t>
      </w:r>
    </w:p>
    <w:p w:rsidR="00D85A38" w:rsidRDefault="00D85A38" w:rsidP="00D85A38">
      <w:pPr>
        <w:ind w:right="-81"/>
        <w:jc w:val="center"/>
        <w:rPr>
          <w:sz w:val="28"/>
          <w:szCs w:val="28"/>
        </w:rPr>
      </w:pPr>
      <w:r w:rsidRPr="002A4D58">
        <w:rPr>
          <w:sz w:val="28"/>
          <w:szCs w:val="28"/>
        </w:rPr>
        <w:t xml:space="preserve">п.Центральный </w:t>
      </w:r>
    </w:p>
    <w:p w:rsidR="00D85A38" w:rsidRDefault="00D85A38" w:rsidP="00D85A38">
      <w:pPr>
        <w:ind w:right="-81"/>
        <w:jc w:val="center"/>
        <w:rPr>
          <w:sz w:val="28"/>
          <w:szCs w:val="28"/>
        </w:rPr>
      </w:pPr>
    </w:p>
    <w:p w:rsidR="00D85A38" w:rsidRDefault="00D85A38" w:rsidP="00D85A38">
      <w:pPr>
        <w:ind w:right="-81"/>
        <w:jc w:val="center"/>
        <w:rPr>
          <w:b/>
          <w:sz w:val="28"/>
          <w:szCs w:val="28"/>
        </w:rPr>
      </w:pPr>
      <w:r w:rsidRPr="00446D2A">
        <w:rPr>
          <w:b/>
          <w:sz w:val="28"/>
          <w:szCs w:val="28"/>
        </w:rPr>
        <w:t>Об утверждении муниципальной  программы</w:t>
      </w:r>
    </w:p>
    <w:p w:rsidR="00D85A38" w:rsidRDefault="00D85A38" w:rsidP="00D85A38">
      <w:pPr>
        <w:ind w:right="-81"/>
        <w:jc w:val="center"/>
        <w:rPr>
          <w:b/>
          <w:sz w:val="28"/>
          <w:szCs w:val="28"/>
        </w:rPr>
      </w:pPr>
      <w:r w:rsidRPr="00446D2A">
        <w:rPr>
          <w:b/>
          <w:sz w:val="28"/>
          <w:szCs w:val="28"/>
        </w:rPr>
        <w:t xml:space="preserve">«Ремонт и содержание </w:t>
      </w:r>
      <w:proofErr w:type="gramStart"/>
      <w:r w:rsidRPr="00446D2A">
        <w:rPr>
          <w:b/>
          <w:sz w:val="28"/>
          <w:szCs w:val="28"/>
        </w:rPr>
        <w:t>муниципального</w:t>
      </w:r>
      <w:proofErr w:type="gramEnd"/>
    </w:p>
    <w:p w:rsidR="00D85A38" w:rsidRDefault="00D85A38" w:rsidP="00D85A38">
      <w:pPr>
        <w:ind w:right="-81"/>
        <w:jc w:val="center"/>
        <w:rPr>
          <w:b/>
          <w:sz w:val="28"/>
          <w:szCs w:val="28"/>
        </w:rPr>
      </w:pPr>
      <w:r w:rsidRPr="00446D2A">
        <w:rPr>
          <w:b/>
          <w:sz w:val="28"/>
          <w:szCs w:val="28"/>
        </w:rPr>
        <w:t>имущества муниципального образования</w:t>
      </w:r>
    </w:p>
    <w:p w:rsidR="00D85A38" w:rsidRPr="002A4D58" w:rsidRDefault="00D85A38" w:rsidP="00D85A38">
      <w:pPr>
        <w:ind w:right="-81"/>
        <w:jc w:val="center"/>
        <w:rPr>
          <w:sz w:val="28"/>
          <w:szCs w:val="28"/>
        </w:rPr>
      </w:pPr>
      <w:r>
        <w:rPr>
          <w:b/>
          <w:sz w:val="28"/>
          <w:szCs w:val="28"/>
        </w:rPr>
        <w:t>Озерницкое</w:t>
      </w:r>
      <w:r w:rsidRPr="00446D2A">
        <w:rPr>
          <w:b/>
          <w:sz w:val="28"/>
          <w:szCs w:val="28"/>
        </w:rPr>
        <w:t xml:space="preserve"> сельско</w:t>
      </w:r>
      <w:r>
        <w:rPr>
          <w:b/>
          <w:sz w:val="28"/>
          <w:szCs w:val="28"/>
        </w:rPr>
        <w:t>е поселение</w:t>
      </w:r>
      <w:r w:rsidRPr="00446D2A">
        <w:rPr>
          <w:b/>
          <w:sz w:val="28"/>
          <w:szCs w:val="28"/>
        </w:rPr>
        <w:t>»</w:t>
      </w:r>
    </w:p>
    <w:p w:rsidR="00D85A38" w:rsidRDefault="00D85A38" w:rsidP="00D85A38">
      <w:pPr>
        <w:rPr>
          <w:sz w:val="28"/>
          <w:szCs w:val="28"/>
        </w:rPr>
      </w:pPr>
    </w:p>
    <w:p w:rsidR="00D85A38" w:rsidRPr="009269E1" w:rsidRDefault="00D85A38" w:rsidP="00D85A38">
      <w:pPr>
        <w:spacing w:line="360" w:lineRule="auto"/>
        <w:jc w:val="both"/>
        <w:rPr>
          <w:sz w:val="28"/>
          <w:szCs w:val="28"/>
        </w:rPr>
      </w:pPr>
      <w:r w:rsidRPr="00D2173A">
        <w:rPr>
          <w:color w:val="FF0000"/>
          <w:sz w:val="28"/>
          <w:szCs w:val="28"/>
        </w:rPr>
        <w:t xml:space="preserve">             </w:t>
      </w:r>
      <w:r w:rsidRPr="009269E1">
        <w:rPr>
          <w:sz w:val="28"/>
          <w:szCs w:val="28"/>
        </w:rPr>
        <w:t>В соответствии со статьей 179 Бюджетного кодекса Российской Федерации администрация Озерницкого сельского  поселения Слободского района Кировской области ПОСТАНОВЛЯЕТ:</w:t>
      </w:r>
    </w:p>
    <w:p w:rsidR="00D85A38" w:rsidRDefault="00D85A38" w:rsidP="00D85A38">
      <w:pPr>
        <w:spacing w:line="360" w:lineRule="auto"/>
        <w:jc w:val="both"/>
        <w:rPr>
          <w:sz w:val="28"/>
          <w:szCs w:val="28"/>
        </w:rPr>
      </w:pPr>
      <w:r>
        <w:rPr>
          <w:sz w:val="28"/>
          <w:szCs w:val="28"/>
        </w:rPr>
        <w:t xml:space="preserve">              1. Утвердить муниципальную  программу «Ремонт и содержание муниципального имущества муниципального образования Озерницкое сельское    поселение» (далее  - Программа). Прилагается.</w:t>
      </w:r>
    </w:p>
    <w:p w:rsidR="00D85A38" w:rsidRDefault="00D85A38" w:rsidP="00D85A38">
      <w:pPr>
        <w:spacing w:line="360" w:lineRule="auto"/>
        <w:jc w:val="both"/>
        <w:rPr>
          <w:sz w:val="28"/>
          <w:szCs w:val="28"/>
        </w:rPr>
      </w:pPr>
      <w:r>
        <w:rPr>
          <w:sz w:val="28"/>
          <w:szCs w:val="28"/>
        </w:rPr>
        <w:t xml:space="preserve">             2. Определить муниципальным заказчиком Программы администрацию Озерницкого сельского поселения.</w:t>
      </w:r>
    </w:p>
    <w:p w:rsidR="00D85A38" w:rsidRDefault="00D85A38" w:rsidP="00D85A38">
      <w:pPr>
        <w:spacing w:line="360" w:lineRule="auto"/>
        <w:jc w:val="both"/>
        <w:rPr>
          <w:sz w:val="28"/>
          <w:szCs w:val="28"/>
        </w:rPr>
      </w:pPr>
      <w:r>
        <w:rPr>
          <w:sz w:val="28"/>
          <w:szCs w:val="28"/>
        </w:rPr>
        <w:t xml:space="preserve">            3. Администрации Озерницкого сельского поселения включить Программу в перечень муниципальных  программ, подлежащих финансированию за счёт средств бюджета поселения.</w:t>
      </w:r>
    </w:p>
    <w:p w:rsidR="00D85A38" w:rsidRDefault="00D85A38" w:rsidP="00D85A38">
      <w:pPr>
        <w:spacing w:line="360" w:lineRule="auto"/>
        <w:jc w:val="both"/>
        <w:rPr>
          <w:sz w:val="28"/>
          <w:szCs w:val="28"/>
        </w:rPr>
      </w:pPr>
      <w:r>
        <w:rPr>
          <w:sz w:val="28"/>
          <w:szCs w:val="28"/>
        </w:rPr>
        <w:t xml:space="preserve">           4. Администрации Озерницкого сельского поселения при разработке проекта бюджета поселения  предусмотреть выделение финансовых сре</w:t>
      </w:r>
      <w:proofErr w:type="gramStart"/>
      <w:r>
        <w:rPr>
          <w:sz w:val="28"/>
          <w:szCs w:val="28"/>
        </w:rPr>
        <w:t>дств дл</w:t>
      </w:r>
      <w:proofErr w:type="gramEnd"/>
      <w:r>
        <w:rPr>
          <w:sz w:val="28"/>
          <w:szCs w:val="28"/>
        </w:rPr>
        <w:t>я реализации Программы и обеспечивать финансирование Программы, осуществляемое за счёт средств бюджета поселения.</w:t>
      </w:r>
    </w:p>
    <w:p w:rsidR="00D85A38" w:rsidRDefault="00D85A38" w:rsidP="00D85A38">
      <w:pPr>
        <w:spacing w:line="360" w:lineRule="auto"/>
        <w:jc w:val="both"/>
        <w:rPr>
          <w:sz w:val="28"/>
          <w:szCs w:val="28"/>
        </w:rPr>
      </w:pPr>
      <w:r>
        <w:rPr>
          <w:sz w:val="28"/>
          <w:szCs w:val="28"/>
        </w:rPr>
        <w:t xml:space="preserve">            5. Настоящее постановление вступает в силу с момента его опубликования в официальном печатном издании поселения «Информационный бюллетень».</w:t>
      </w:r>
    </w:p>
    <w:p w:rsidR="00D85A38" w:rsidRDefault="00D85A38" w:rsidP="00D85A38">
      <w:pPr>
        <w:spacing w:line="360" w:lineRule="auto"/>
        <w:jc w:val="both"/>
        <w:rPr>
          <w:sz w:val="28"/>
          <w:szCs w:val="28"/>
        </w:rPr>
      </w:pPr>
    </w:p>
    <w:p w:rsidR="00D85A38" w:rsidRDefault="00D85A38" w:rsidP="00D85A38">
      <w:pPr>
        <w:spacing w:line="360" w:lineRule="auto"/>
        <w:jc w:val="both"/>
        <w:rPr>
          <w:sz w:val="28"/>
          <w:szCs w:val="28"/>
        </w:rPr>
      </w:pPr>
      <w:r>
        <w:rPr>
          <w:sz w:val="28"/>
          <w:szCs w:val="28"/>
        </w:rPr>
        <w:t xml:space="preserve">            6.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85A38" w:rsidRDefault="00D85A38" w:rsidP="00D85A38"/>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jc w:val="both"/>
        <w:rPr>
          <w:sz w:val="28"/>
          <w:szCs w:val="28"/>
        </w:rPr>
      </w:pPr>
      <w:r>
        <w:rPr>
          <w:sz w:val="28"/>
          <w:szCs w:val="28"/>
        </w:rPr>
        <w:t>Г</w:t>
      </w:r>
      <w:r w:rsidRPr="00BB3D79">
        <w:rPr>
          <w:sz w:val="28"/>
          <w:szCs w:val="28"/>
        </w:rPr>
        <w:t>лав</w:t>
      </w:r>
      <w:r>
        <w:rPr>
          <w:sz w:val="28"/>
          <w:szCs w:val="28"/>
        </w:rPr>
        <w:t>а</w:t>
      </w:r>
      <w:r w:rsidRPr="00BB3D79">
        <w:rPr>
          <w:sz w:val="28"/>
          <w:szCs w:val="28"/>
        </w:rPr>
        <w:t xml:space="preserve"> администрации</w:t>
      </w:r>
    </w:p>
    <w:p w:rsidR="00D85A38" w:rsidRPr="00D85A38" w:rsidRDefault="00D85A38" w:rsidP="00D85A38">
      <w:pPr>
        <w:jc w:val="both"/>
        <w:rPr>
          <w:sz w:val="28"/>
          <w:szCs w:val="28"/>
        </w:rPr>
      </w:pPr>
      <w:r w:rsidRPr="00D85A38">
        <w:rPr>
          <w:sz w:val="28"/>
          <w:szCs w:val="28"/>
        </w:rPr>
        <w:t>Озерницкого сельско</w:t>
      </w:r>
      <w:r>
        <w:rPr>
          <w:sz w:val="28"/>
          <w:szCs w:val="28"/>
        </w:rPr>
        <w:t xml:space="preserve">го поселения    </w:t>
      </w:r>
      <w:r w:rsidRPr="00D85A38">
        <w:rPr>
          <w:sz w:val="28"/>
          <w:szCs w:val="28"/>
        </w:rPr>
        <w:t>И.И.Фоминых</w:t>
      </w:r>
    </w:p>
    <w:p w:rsidR="00D85A38" w:rsidRPr="00BB3D79" w:rsidRDefault="00D85A38" w:rsidP="00D85A38">
      <w:pPr>
        <w:ind w:left="4962"/>
        <w:rPr>
          <w:sz w:val="28"/>
          <w:szCs w:val="28"/>
        </w:rPr>
      </w:pPr>
    </w:p>
    <w:p w:rsidR="00D85A38" w:rsidRPr="00BB3D79" w:rsidRDefault="00D85A38" w:rsidP="00D85A38">
      <w:pPr>
        <w:jc w:val="both"/>
        <w:rPr>
          <w:sz w:val="28"/>
          <w:szCs w:val="28"/>
        </w:rPr>
      </w:pPr>
    </w:p>
    <w:p w:rsidR="00D85A38" w:rsidRPr="00BB3D79" w:rsidRDefault="00D85A38" w:rsidP="00D85A38">
      <w:pPr>
        <w:spacing w:line="360" w:lineRule="auto"/>
        <w:jc w:val="both"/>
        <w:rPr>
          <w:sz w:val="28"/>
          <w:szCs w:val="28"/>
        </w:rPr>
      </w:pPr>
    </w:p>
    <w:p w:rsidR="00D85A38" w:rsidRDefault="00D85A38" w:rsidP="00D85A38">
      <w:pPr>
        <w:spacing w:line="360" w:lineRule="auto"/>
        <w:jc w:val="both"/>
        <w:rPr>
          <w:sz w:val="28"/>
          <w:szCs w:val="28"/>
        </w:rPr>
      </w:pPr>
    </w:p>
    <w:p w:rsidR="00D85A38" w:rsidRPr="00BB3D79" w:rsidRDefault="00D85A38" w:rsidP="00D85A38">
      <w:pPr>
        <w:spacing w:line="360" w:lineRule="auto"/>
        <w:jc w:val="both"/>
        <w:rPr>
          <w:sz w:val="28"/>
          <w:szCs w:val="28"/>
        </w:rPr>
      </w:pPr>
    </w:p>
    <w:p w:rsidR="00D85A38" w:rsidRPr="00BB3D79" w:rsidRDefault="00D85A38" w:rsidP="00D85A38">
      <w:pPr>
        <w:ind w:left="4962"/>
        <w:rPr>
          <w:sz w:val="28"/>
          <w:szCs w:val="28"/>
        </w:rPr>
      </w:pPr>
    </w:p>
    <w:p w:rsidR="00D85A38" w:rsidRPr="00BB3D79" w:rsidRDefault="00D85A38" w:rsidP="00D85A38">
      <w:pPr>
        <w:pStyle w:val="ConsPlusNormal0"/>
        <w:widowControl/>
        <w:tabs>
          <w:tab w:val="left" w:pos="405"/>
        </w:tabs>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Default="00D85A38" w:rsidP="00D85A38">
      <w:pPr>
        <w:pStyle w:val="ConsPlusNormal0"/>
        <w:widowControl/>
        <w:jc w:val="center"/>
        <w:outlineLvl w:val="1"/>
        <w:rPr>
          <w:rFonts w:ascii="Times New Roman" w:hAnsi="Times New Roman"/>
          <w:b/>
          <w:sz w:val="28"/>
          <w:szCs w:val="28"/>
        </w:rPr>
      </w:pPr>
    </w:p>
    <w:p w:rsidR="00D85A38" w:rsidRDefault="00D85A38" w:rsidP="00D85A38">
      <w:pPr>
        <w:pStyle w:val="ConsPlusNormal0"/>
        <w:widowControl/>
        <w:jc w:val="center"/>
        <w:outlineLvl w:val="1"/>
        <w:rPr>
          <w:rFonts w:ascii="Times New Roman" w:hAnsi="Times New Roman"/>
          <w:b/>
          <w:sz w:val="28"/>
          <w:szCs w:val="28"/>
        </w:rPr>
      </w:pPr>
    </w:p>
    <w:p w:rsidR="00D85A38" w:rsidRDefault="00D85A38" w:rsidP="00D85A38">
      <w:pPr>
        <w:pStyle w:val="ConsPlusNormal0"/>
        <w:widowControl/>
        <w:jc w:val="center"/>
        <w:outlineLvl w:val="1"/>
        <w:rPr>
          <w:rFonts w:ascii="Times New Roman" w:hAnsi="Times New Roman"/>
          <w:b/>
          <w:sz w:val="28"/>
          <w:szCs w:val="28"/>
        </w:rPr>
      </w:pPr>
    </w:p>
    <w:p w:rsidR="00D85A38" w:rsidRDefault="00D85A38" w:rsidP="00D85A38">
      <w:pPr>
        <w:pStyle w:val="ConsPlusNormal0"/>
        <w:widowControl/>
        <w:jc w:val="center"/>
        <w:outlineLvl w:val="1"/>
        <w:rPr>
          <w:rFonts w:ascii="Times New Roman" w:hAnsi="Times New Roman"/>
          <w:b/>
          <w:sz w:val="28"/>
          <w:szCs w:val="28"/>
        </w:rPr>
      </w:pPr>
    </w:p>
    <w:p w:rsidR="00D85A38" w:rsidRDefault="00D85A38" w:rsidP="00D85A38">
      <w:pPr>
        <w:pStyle w:val="ConsPlusNormal0"/>
        <w:widowControl/>
        <w:jc w:val="center"/>
        <w:outlineLvl w:val="1"/>
        <w:rPr>
          <w:rFonts w:ascii="Times New Roman" w:hAnsi="Times New Roman"/>
          <w:b/>
          <w:sz w:val="28"/>
          <w:szCs w:val="28"/>
        </w:rPr>
      </w:pPr>
    </w:p>
    <w:p w:rsidR="00D85A38" w:rsidRDefault="00D85A38" w:rsidP="00D85A38">
      <w:pPr>
        <w:pStyle w:val="ConsPlusNormal0"/>
        <w:widowControl/>
        <w:jc w:val="center"/>
        <w:outlineLvl w:val="1"/>
        <w:rPr>
          <w:rFonts w:ascii="Times New Roman" w:hAnsi="Times New Roman"/>
          <w:b/>
          <w:sz w:val="28"/>
          <w:szCs w:val="28"/>
        </w:rPr>
      </w:pPr>
    </w:p>
    <w:p w:rsidR="00986A18" w:rsidRDefault="00986A18" w:rsidP="00D85A38">
      <w:pPr>
        <w:pStyle w:val="ConsPlusNormal0"/>
        <w:widowControl/>
        <w:jc w:val="center"/>
        <w:outlineLvl w:val="1"/>
        <w:rPr>
          <w:rFonts w:ascii="Times New Roman" w:hAnsi="Times New Roman"/>
          <w:b/>
          <w:sz w:val="28"/>
          <w:szCs w:val="28"/>
        </w:rPr>
      </w:pPr>
    </w:p>
    <w:p w:rsidR="00D85A38" w:rsidRPr="00BB3D79" w:rsidRDefault="00D85A38" w:rsidP="00D85A38">
      <w:pPr>
        <w:pStyle w:val="ConsPlusNormal0"/>
        <w:widowControl/>
        <w:jc w:val="center"/>
        <w:outlineLvl w:val="1"/>
        <w:rPr>
          <w:rFonts w:ascii="Times New Roman" w:hAnsi="Times New Roman"/>
          <w:b/>
          <w:sz w:val="28"/>
          <w:szCs w:val="28"/>
        </w:rPr>
      </w:pPr>
    </w:p>
    <w:p w:rsidR="00D85A38" w:rsidRDefault="00D85A38" w:rsidP="00D85A38"/>
    <w:p w:rsidR="00D85A38" w:rsidRDefault="00D85A38" w:rsidP="00D85A38"/>
    <w:p w:rsidR="00D85A38" w:rsidRDefault="00D85A38" w:rsidP="00D85A38">
      <w:pPr>
        <w:spacing w:line="360" w:lineRule="auto"/>
        <w:rPr>
          <w:b/>
          <w:sz w:val="28"/>
          <w:szCs w:val="28"/>
        </w:rPr>
      </w:pPr>
      <w:r>
        <w:lastRenderedPageBreak/>
        <w:t xml:space="preserve">                                                                                            </w:t>
      </w:r>
      <w:r>
        <w:rPr>
          <w:sz w:val="28"/>
          <w:szCs w:val="28"/>
        </w:rPr>
        <w:t>УТВЕРЖДЕНА</w:t>
      </w:r>
      <w:r>
        <w:rPr>
          <w:b/>
          <w:sz w:val="28"/>
          <w:szCs w:val="28"/>
        </w:rPr>
        <w:t xml:space="preserve"> </w:t>
      </w:r>
    </w:p>
    <w:p w:rsidR="00D85A38" w:rsidRDefault="00D85A38" w:rsidP="00D85A38">
      <w:pPr>
        <w:tabs>
          <w:tab w:val="left" w:pos="5520"/>
          <w:tab w:val="right" w:pos="9355"/>
        </w:tabs>
        <w:rPr>
          <w:b/>
          <w:sz w:val="28"/>
          <w:szCs w:val="28"/>
        </w:rPr>
      </w:pPr>
      <w:r>
        <w:rPr>
          <w:b/>
          <w:sz w:val="28"/>
          <w:szCs w:val="28"/>
        </w:rPr>
        <w:t xml:space="preserve">                                                                           </w:t>
      </w:r>
      <w:r>
        <w:rPr>
          <w:sz w:val="28"/>
          <w:szCs w:val="28"/>
        </w:rPr>
        <w:t>постановлением</w:t>
      </w:r>
      <w:r w:rsidRPr="005D23D3">
        <w:rPr>
          <w:sz w:val="28"/>
          <w:szCs w:val="28"/>
        </w:rPr>
        <w:t xml:space="preserve"> </w:t>
      </w:r>
      <w:r>
        <w:rPr>
          <w:sz w:val="28"/>
          <w:szCs w:val="28"/>
        </w:rPr>
        <w:t xml:space="preserve"> администрации</w:t>
      </w:r>
      <w:r>
        <w:rPr>
          <w:b/>
          <w:sz w:val="28"/>
          <w:szCs w:val="28"/>
        </w:rPr>
        <w:tab/>
        <w:t xml:space="preserve">                                                                                                                                               </w:t>
      </w:r>
    </w:p>
    <w:p w:rsidR="00D85A38" w:rsidRDefault="00D85A38" w:rsidP="00D85A38">
      <w:pPr>
        <w:rPr>
          <w:sz w:val="28"/>
          <w:szCs w:val="28"/>
        </w:rPr>
      </w:pPr>
      <w:r>
        <w:rPr>
          <w:b/>
          <w:sz w:val="28"/>
          <w:szCs w:val="28"/>
        </w:rPr>
        <w:tab/>
        <w:t xml:space="preserve">                                                                </w:t>
      </w:r>
      <w:r>
        <w:rPr>
          <w:sz w:val="28"/>
          <w:szCs w:val="28"/>
        </w:rPr>
        <w:t xml:space="preserve">Озерницкого сельского поселения </w:t>
      </w:r>
    </w:p>
    <w:p w:rsidR="00D85A38" w:rsidRDefault="00D85A38" w:rsidP="00D85A38">
      <w:pPr>
        <w:rPr>
          <w:sz w:val="28"/>
          <w:szCs w:val="28"/>
        </w:rPr>
      </w:pPr>
      <w:r>
        <w:rPr>
          <w:sz w:val="28"/>
          <w:szCs w:val="28"/>
        </w:rPr>
        <w:t xml:space="preserve">                                                                           о</w:t>
      </w:r>
      <w:r w:rsidRPr="00C57F23">
        <w:rPr>
          <w:sz w:val="28"/>
          <w:szCs w:val="28"/>
        </w:rPr>
        <w:t>т</w:t>
      </w:r>
      <w:r>
        <w:rPr>
          <w:sz w:val="28"/>
          <w:szCs w:val="28"/>
        </w:rPr>
        <w:t xml:space="preserve">  23.12.2022</w:t>
      </w:r>
      <w:r w:rsidRPr="00C57F23">
        <w:rPr>
          <w:sz w:val="28"/>
          <w:szCs w:val="28"/>
        </w:rPr>
        <w:t xml:space="preserve"> </w:t>
      </w:r>
      <w:r>
        <w:rPr>
          <w:sz w:val="28"/>
          <w:szCs w:val="28"/>
        </w:rPr>
        <w:t>№ 128</w:t>
      </w:r>
    </w:p>
    <w:p w:rsidR="00D85A38" w:rsidRDefault="00D85A38" w:rsidP="00D85A38">
      <w:pPr>
        <w:rPr>
          <w:sz w:val="28"/>
          <w:szCs w:val="28"/>
        </w:rPr>
      </w:pPr>
    </w:p>
    <w:p w:rsidR="00D85A38" w:rsidRDefault="00D85A38" w:rsidP="00D85A38">
      <w:pPr>
        <w:tabs>
          <w:tab w:val="left" w:pos="5205"/>
        </w:tabs>
        <w:rPr>
          <w:b/>
          <w:sz w:val="28"/>
          <w:szCs w:val="28"/>
        </w:rPr>
      </w:pPr>
    </w:p>
    <w:p w:rsidR="00D85A38" w:rsidRDefault="00D85A38" w:rsidP="00D85A38"/>
    <w:p w:rsidR="00D85A38" w:rsidRDefault="00D85A38" w:rsidP="00D85A38"/>
    <w:p w:rsidR="00D85A38" w:rsidRDefault="00D85A38" w:rsidP="00D85A38"/>
    <w:p w:rsidR="00D85A38" w:rsidRDefault="00D85A38" w:rsidP="00D85A38"/>
    <w:p w:rsidR="00D85A38" w:rsidRDefault="00D85A38" w:rsidP="00D85A38"/>
    <w:p w:rsidR="00D85A38" w:rsidRDefault="00D85A38" w:rsidP="00D85A38"/>
    <w:p w:rsidR="00D85A38" w:rsidRDefault="00D85A38" w:rsidP="00D85A38"/>
    <w:p w:rsidR="00D85A38" w:rsidRDefault="00D85A38" w:rsidP="00D85A38">
      <w:pPr>
        <w:rPr>
          <w:b/>
        </w:rPr>
      </w:pPr>
    </w:p>
    <w:p w:rsidR="00D85A38" w:rsidRDefault="00D85A38" w:rsidP="00D85A38">
      <w:pPr>
        <w:jc w:val="center"/>
        <w:rPr>
          <w:b/>
        </w:rPr>
      </w:pPr>
    </w:p>
    <w:p w:rsidR="00D85A38" w:rsidRPr="00D2173A" w:rsidRDefault="00D85A38" w:rsidP="00D85A38">
      <w:pPr>
        <w:spacing w:line="360" w:lineRule="auto"/>
        <w:jc w:val="center"/>
        <w:rPr>
          <w:b/>
          <w:sz w:val="28"/>
          <w:szCs w:val="28"/>
        </w:rPr>
      </w:pPr>
    </w:p>
    <w:p w:rsidR="00D85A38" w:rsidRPr="00D2173A" w:rsidRDefault="00D85A38" w:rsidP="00D85A38">
      <w:pPr>
        <w:spacing w:line="360" w:lineRule="auto"/>
        <w:jc w:val="center"/>
        <w:rPr>
          <w:b/>
          <w:sz w:val="28"/>
          <w:szCs w:val="28"/>
        </w:rPr>
      </w:pPr>
      <w:r>
        <w:rPr>
          <w:b/>
          <w:sz w:val="28"/>
          <w:szCs w:val="28"/>
        </w:rPr>
        <w:t xml:space="preserve">МУНИЦИПАЛЬНАЯ </w:t>
      </w:r>
      <w:r w:rsidRPr="00D2173A">
        <w:rPr>
          <w:b/>
          <w:sz w:val="28"/>
          <w:szCs w:val="28"/>
        </w:rPr>
        <w:t>ПРОГРАММА</w:t>
      </w:r>
    </w:p>
    <w:p w:rsidR="00D85A38" w:rsidRPr="00D2173A" w:rsidRDefault="00D85A38" w:rsidP="00D85A38">
      <w:pPr>
        <w:spacing w:line="360" w:lineRule="auto"/>
        <w:jc w:val="center"/>
        <w:rPr>
          <w:b/>
          <w:sz w:val="28"/>
          <w:szCs w:val="28"/>
        </w:rPr>
      </w:pPr>
      <w:r w:rsidRPr="00D2173A">
        <w:rPr>
          <w:b/>
          <w:sz w:val="28"/>
          <w:szCs w:val="28"/>
        </w:rPr>
        <w:t xml:space="preserve"> «РЕМОНТ И СОДЕРЖАНИЕ МУНИЦИПАЛЬНОГО ИМУЩЕСТВА</w:t>
      </w:r>
    </w:p>
    <w:p w:rsidR="00D85A38" w:rsidRPr="00D2173A" w:rsidRDefault="00D85A38" w:rsidP="00D85A38">
      <w:pPr>
        <w:spacing w:line="360" w:lineRule="auto"/>
        <w:jc w:val="center"/>
        <w:rPr>
          <w:b/>
          <w:sz w:val="28"/>
          <w:szCs w:val="28"/>
        </w:rPr>
      </w:pPr>
      <w:r w:rsidRPr="00D2173A">
        <w:rPr>
          <w:b/>
          <w:sz w:val="28"/>
          <w:szCs w:val="28"/>
        </w:rPr>
        <w:t xml:space="preserve"> МУНИЦИПАЛЬНОГО ОБРАЗОВАНИЯ ОЗЕРНИЦКО</w:t>
      </w:r>
      <w:r>
        <w:rPr>
          <w:b/>
          <w:sz w:val="28"/>
          <w:szCs w:val="28"/>
        </w:rPr>
        <w:t>Е</w:t>
      </w:r>
      <w:r w:rsidRPr="00D2173A">
        <w:rPr>
          <w:b/>
          <w:sz w:val="28"/>
          <w:szCs w:val="28"/>
        </w:rPr>
        <w:t xml:space="preserve"> СЕЛЬСКО</w:t>
      </w:r>
      <w:r>
        <w:rPr>
          <w:b/>
          <w:sz w:val="28"/>
          <w:szCs w:val="28"/>
        </w:rPr>
        <w:t>Е</w:t>
      </w:r>
      <w:r w:rsidRPr="00D2173A">
        <w:rPr>
          <w:b/>
          <w:sz w:val="28"/>
          <w:szCs w:val="28"/>
        </w:rPr>
        <w:t xml:space="preserve"> ПОСЕЛЕНИ</w:t>
      </w:r>
      <w:r>
        <w:rPr>
          <w:b/>
          <w:sz w:val="28"/>
          <w:szCs w:val="28"/>
        </w:rPr>
        <w:t>Е</w:t>
      </w:r>
      <w:r w:rsidRPr="00D2173A">
        <w:rPr>
          <w:b/>
          <w:sz w:val="28"/>
          <w:szCs w:val="28"/>
        </w:rPr>
        <w:t xml:space="preserve">» </w:t>
      </w:r>
    </w:p>
    <w:p w:rsidR="00D85A38" w:rsidRPr="00D2173A" w:rsidRDefault="00D85A38" w:rsidP="00D85A38">
      <w:pPr>
        <w:ind w:firstLine="5040"/>
        <w:rPr>
          <w:sz w:val="28"/>
          <w:szCs w:val="28"/>
        </w:rPr>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 w:rsidR="00D85A38" w:rsidRDefault="00D85A38" w:rsidP="00D85A38">
      <w:pPr>
        <w:ind w:firstLine="5040"/>
      </w:pPr>
    </w:p>
    <w:p w:rsidR="00D85A38" w:rsidRDefault="00D85A38" w:rsidP="00D85A38">
      <w:pPr>
        <w:ind w:firstLine="5040"/>
      </w:pPr>
    </w:p>
    <w:p w:rsidR="00D85A38" w:rsidRDefault="00D85A38" w:rsidP="00D85A38">
      <w:pPr>
        <w:ind w:firstLine="5040"/>
      </w:pPr>
    </w:p>
    <w:p w:rsidR="00D85A38" w:rsidRDefault="00D85A38" w:rsidP="00D85A38"/>
    <w:p w:rsidR="00D85A38" w:rsidRDefault="00D85A38" w:rsidP="00D85A38">
      <w:r>
        <w:t xml:space="preserve">                                                      </w:t>
      </w:r>
    </w:p>
    <w:p w:rsidR="00D85A38" w:rsidRDefault="00D85A38" w:rsidP="00D85A38">
      <w:r>
        <w:t xml:space="preserve">                                           </w:t>
      </w:r>
    </w:p>
    <w:p w:rsidR="00D85A38" w:rsidRDefault="00D85A38" w:rsidP="00D85A38"/>
    <w:p w:rsidR="00D85A38" w:rsidRDefault="00D85A38" w:rsidP="00D85A38"/>
    <w:p w:rsidR="00D85A38" w:rsidRDefault="00D85A38" w:rsidP="00D85A38"/>
    <w:p w:rsidR="00D85A38" w:rsidRDefault="00D85A38" w:rsidP="00D85A38"/>
    <w:p w:rsidR="00D85A38" w:rsidRDefault="00D85A38" w:rsidP="00D85A38"/>
    <w:p w:rsidR="00D85A38" w:rsidRDefault="00D85A38" w:rsidP="00D85A38"/>
    <w:p w:rsidR="00D85A38" w:rsidRDefault="00D85A38" w:rsidP="00D85A38">
      <w:pPr>
        <w:jc w:val="center"/>
        <w:rPr>
          <w:b/>
        </w:rPr>
      </w:pPr>
    </w:p>
    <w:p w:rsidR="00D85A38" w:rsidRPr="00CF5334" w:rsidRDefault="00D85A38" w:rsidP="00D85A38">
      <w:pPr>
        <w:jc w:val="center"/>
        <w:rPr>
          <w:b/>
          <w:sz w:val="28"/>
          <w:szCs w:val="28"/>
        </w:rPr>
      </w:pPr>
      <w:r w:rsidRPr="00CF5334">
        <w:rPr>
          <w:b/>
          <w:sz w:val="28"/>
          <w:szCs w:val="28"/>
        </w:rPr>
        <w:t>Паспорт муниципальной Программы</w:t>
      </w:r>
    </w:p>
    <w:p w:rsidR="00D85A38" w:rsidRPr="00CF5334" w:rsidRDefault="00D85A38" w:rsidP="00D85A38">
      <w:pPr>
        <w:jc w:val="center"/>
        <w:rPr>
          <w:b/>
          <w:sz w:val="28"/>
          <w:szCs w:val="28"/>
        </w:rPr>
      </w:pPr>
      <w:r w:rsidRPr="00CF5334">
        <w:rPr>
          <w:b/>
          <w:sz w:val="28"/>
          <w:szCs w:val="28"/>
        </w:rPr>
        <w:t>«Ремонт и содержание муниципального имущества муниципального образования Озерницкое сельское  поселение»</w:t>
      </w:r>
    </w:p>
    <w:p w:rsidR="00D85A38" w:rsidRPr="00CF5334" w:rsidRDefault="00D85A38" w:rsidP="00D85A3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D85A38" w:rsidRPr="006D6417" w:rsidTr="00E77E84">
        <w:tc>
          <w:tcPr>
            <w:tcW w:w="2628"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rPr>
                <w:b/>
                <w:sz w:val="24"/>
                <w:szCs w:val="24"/>
              </w:rPr>
            </w:pPr>
            <w:r w:rsidRPr="006D6417">
              <w:rPr>
                <w:b/>
                <w:sz w:val="24"/>
                <w:szCs w:val="24"/>
              </w:rPr>
              <w:t>Наименование Программы</w:t>
            </w: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rPr>
                <w:b/>
                <w:sz w:val="24"/>
                <w:szCs w:val="24"/>
              </w:rPr>
            </w:pPr>
            <w:r w:rsidRPr="006D6417">
              <w:rPr>
                <w:b/>
                <w:sz w:val="24"/>
                <w:szCs w:val="24"/>
              </w:rPr>
              <w:t xml:space="preserve">«Ремонт и содержание муниципального имущества муниципального образования Озерницкое сельское поселение» </w:t>
            </w:r>
          </w:p>
        </w:tc>
      </w:tr>
      <w:tr w:rsidR="00D85A38" w:rsidRPr="006D6417" w:rsidTr="00E77E84">
        <w:tc>
          <w:tcPr>
            <w:tcW w:w="2628"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rPr>
                <w:sz w:val="24"/>
                <w:szCs w:val="24"/>
              </w:rPr>
            </w:pPr>
            <w:r w:rsidRPr="006D6417">
              <w:rPr>
                <w:sz w:val="24"/>
                <w:szCs w:val="24"/>
              </w:rPr>
              <w:t>Основание для разработки</w:t>
            </w: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rPr>
                <w:sz w:val="24"/>
                <w:szCs w:val="24"/>
              </w:rPr>
            </w:pPr>
            <w:r w:rsidRPr="006D6417">
              <w:rPr>
                <w:sz w:val="24"/>
                <w:szCs w:val="24"/>
              </w:rPr>
              <w:t xml:space="preserve">Требования, предъявляемые Положением о порядке управления и распоряжения муниципальным имуществом Озерницкого сельского поселения, принятым решением Озерницкой сельской  Думы от 30.10.2006 № 10/53. </w:t>
            </w:r>
          </w:p>
        </w:tc>
      </w:tr>
      <w:tr w:rsidR="00D85A38" w:rsidRPr="006D6417" w:rsidTr="00E77E84">
        <w:tc>
          <w:tcPr>
            <w:tcW w:w="2628"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rPr>
                <w:sz w:val="24"/>
                <w:szCs w:val="24"/>
              </w:rPr>
            </w:pPr>
            <w:r w:rsidRPr="006D6417">
              <w:rPr>
                <w:sz w:val="24"/>
                <w:szCs w:val="24"/>
              </w:rPr>
              <w:t>Заказчик Программы</w:t>
            </w: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rPr>
                <w:sz w:val="24"/>
                <w:szCs w:val="24"/>
              </w:rPr>
            </w:pPr>
            <w:r w:rsidRPr="006D6417">
              <w:rPr>
                <w:sz w:val="24"/>
                <w:szCs w:val="24"/>
              </w:rPr>
              <w:t>Администрация Озерницкого сельского поселения Слободского района Кировской области</w:t>
            </w:r>
          </w:p>
        </w:tc>
      </w:tr>
      <w:tr w:rsidR="00D85A38" w:rsidRPr="006D6417" w:rsidTr="00E77E84">
        <w:tc>
          <w:tcPr>
            <w:tcW w:w="2628"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rPr>
                <w:sz w:val="24"/>
                <w:szCs w:val="24"/>
              </w:rPr>
            </w:pPr>
            <w:r w:rsidRPr="006D6417">
              <w:rPr>
                <w:sz w:val="24"/>
                <w:szCs w:val="24"/>
              </w:rPr>
              <w:t>Разработчик Программы</w:t>
            </w: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rPr>
                <w:sz w:val="24"/>
                <w:szCs w:val="24"/>
              </w:rPr>
            </w:pPr>
            <w:r w:rsidRPr="006D6417">
              <w:rPr>
                <w:sz w:val="24"/>
                <w:szCs w:val="24"/>
              </w:rPr>
              <w:t>Администрация Озерницкого сельского поселения Слободского района Кировской области</w:t>
            </w:r>
          </w:p>
        </w:tc>
      </w:tr>
      <w:tr w:rsidR="00D85A38" w:rsidRPr="006D6417" w:rsidTr="00E77E84">
        <w:tc>
          <w:tcPr>
            <w:tcW w:w="2628"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rPr>
                <w:sz w:val="24"/>
                <w:szCs w:val="24"/>
              </w:rPr>
            </w:pPr>
            <w:r w:rsidRPr="006D6417">
              <w:rPr>
                <w:sz w:val="24"/>
                <w:szCs w:val="24"/>
              </w:rPr>
              <w:t xml:space="preserve">Перечень основных направлений Программы </w:t>
            </w: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jc w:val="both"/>
              <w:rPr>
                <w:sz w:val="24"/>
                <w:szCs w:val="24"/>
              </w:rPr>
            </w:pPr>
            <w:r w:rsidRPr="006D6417">
              <w:rPr>
                <w:sz w:val="24"/>
                <w:szCs w:val="24"/>
              </w:rPr>
              <w:t xml:space="preserve">1. Проведение  </w:t>
            </w:r>
            <w:proofErr w:type="spellStart"/>
            <w:r w:rsidRPr="006D6417">
              <w:rPr>
                <w:sz w:val="24"/>
                <w:szCs w:val="24"/>
              </w:rPr>
              <w:t>инвентаризационно</w:t>
            </w:r>
            <w:proofErr w:type="spellEnd"/>
            <w:r w:rsidRPr="006D6417">
              <w:rPr>
                <w:sz w:val="24"/>
                <w:szCs w:val="24"/>
              </w:rPr>
              <w:t xml:space="preserve"> - технических работ объектов недвижимости (составление технических и кадастровых паспортов,  натуральное обследование, составление справок и выполнение других услуг связанных с муниципальным имуществом)</w:t>
            </w:r>
          </w:p>
          <w:p w:rsidR="00D85A38" w:rsidRPr="006D6417" w:rsidRDefault="00D85A38" w:rsidP="00E77E84">
            <w:pPr>
              <w:jc w:val="both"/>
              <w:rPr>
                <w:sz w:val="24"/>
                <w:szCs w:val="24"/>
              </w:rPr>
            </w:pPr>
            <w:r w:rsidRPr="006D6417">
              <w:rPr>
                <w:sz w:val="24"/>
                <w:szCs w:val="24"/>
              </w:rPr>
              <w:t xml:space="preserve"> 2. Содержание и ремонт объектов муниципальной собственности в поселении.</w:t>
            </w:r>
          </w:p>
          <w:p w:rsidR="00D85A38" w:rsidRPr="006D6417" w:rsidRDefault="00D85A38" w:rsidP="00E77E84">
            <w:pPr>
              <w:jc w:val="both"/>
              <w:rPr>
                <w:sz w:val="24"/>
                <w:szCs w:val="24"/>
              </w:rPr>
            </w:pPr>
            <w:r w:rsidRPr="006D6417">
              <w:rPr>
                <w:sz w:val="24"/>
                <w:szCs w:val="24"/>
              </w:rPr>
              <w:t>3. Ресурсное обеспечение администрации Озерницкого сельского поселения Слободского района Кировской области для выполнения своих полномочий, ведения учета муниципального имущества и его ремонта и содержания.</w:t>
            </w:r>
          </w:p>
          <w:p w:rsidR="00D85A38" w:rsidRPr="006D6417" w:rsidRDefault="00D85A38" w:rsidP="00E77E84">
            <w:pPr>
              <w:jc w:val="both"/>
              <w:rPr>
                <w:sz w:val="24"/>
                <w:szCs w:val="24"/>
              </w:rPr>
            </w:pPr>
            <w:r w:rsidRPr="006D6417">
              <w:rPr>
                <w:sz w:val="24"/>
                <w:szCs w:val="24"/>
              </w:rPr>
              <w:t>4. Обслуживание хозяйственной деятельности аппарата управления, содержание административного здания.</w:t>
            </w:r>
          </w:p>
        </w:tc>
      </w:tr>
      <w:tr w:rsidR="00D85A38" w:rsidRPr="006D6417" w:rsidTr="00E77E84">
        <w:tc>
          <w:tcPr>
            <w:tcW w:w="2628"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rPr>
                <w:sz w:val="24"/>
                <w:szCs w:val="24"/>
              </w:rPr>
            </w:pPr>
            <w:r w:rsidRPr="006D6417">
              <w:rPr>
                <w:sz w:val="24"/>
                <w:szCs w:val="24"/>
              </w:rPr>
              <w:t>Сроки и этапы развития</w:t>
            </w: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jc w:val="both"/>
              <w:rPr>
                <w:sz w:val="24"/>
                <w:szCs w:val="24"/>
              </w:rPr>
            </w:pPr>
            <w:smartTag w:uri="urn:schemas-microsoft-com:office:smarttags" w:element="metricconverter">
              <w:smartTagPr>
                <w:attr w:name="ProductID" w:val="2023 г"/>
              </w:smartTagPr>
              <w:r w:rsidRPr="006D6417">
                <w:rPr>
                  <w:sz w:val="24"/>
                  <w:szCs w:val="24"/>
                </w:rPr>
                <w:t>2023 г</w:t>
              </w:r>
            </w:smartTag>
            <w:r w:rsidRPr="006D6417">
              <w:rPr>
                <w:sz w:val="24"/>
                <w:szCs w:val="24"/>
              </w:rPr>
              <w:t>. -2025г.г.</w:t>
            </w:r>
          </w:p>
        </w:tc>
      </w:tr>
      <w:tr w:rsidR="00D85A38" w:rsidRPr="006D6417" w:rsidTr="00E77E84">
        <w:tc>
          <w:tcPr>
            <w:tcW w:w="2628"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rPr>
                <w:sz w:val="24"/>
                <w:szCs w:val="24"/>
              </w:rPr>
            </w:pPr>
            <w:r w:rsidRPr="006D6417">
              <w:rPr>
                <w:sz w:val="24"/>
                <w:szCs w:val="24"/>
              </w:rPr>
              <w:t xml:space="preserve"> Источник финансирования</w:t>
            </w: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rPr>
                <w:sz w:val="24"/>
                <w:szCs w:val="24"/>
              </w:rPr>
            </w:pPr>
            <w:r w:rsidRPr="006D6417">
              <w:rPr>
                <w:sz w:val="24"/>
                <w:szCs w:val="24"/>
              </w:rPr>
              <w:t>Бюджет муниципального образования Озерницкое сельское поселение</w:t>
            </w:r>
          </w:p>
        </w:tc>
      </w:tr>
      <w:tr w:rsidR="00D85A38" w:rsidRPr="006D6417" w:rsidTr="00E77E84">
        <w:tc>
          <w:tcPr>
            <w:tcW w:w="2628"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rPr>
                <w:sz w:val="24"/>
                <w:szCs w:val="24"/>
              </w:rPr>
            </w:pPr>
            <w:r w:rsidRPr="006D6417">
              <w:rPr>
                <w:sz w:val="24"/>
                <w:szCs w:val="24"/>
              </w:rPr>
              <w:t>Ожидаемые результаты реализации Программы</w:t>
            </w:r>
          </w:p>
        </w:tc>
        <w:tc>
          <w:tcPr>
            <w:tcW w:w="6943" w:type="dxa"/>
            <w:tcBorders>
              <w:top w:val="single" w:sz="4" w:space="0" w:color="auto"/>
              <w:left w:val="single" w:sz="4" w:space="0" w:color="auto"/>
              <w:bottom w:val="single" w:sz="4" w:space="0" w:color="auto"/>
              <w:right w:val="single" w:sz="4" w:space="0" w:color="auto"/>
            </w:tcBorders>
            <w:shd w:val="clear" w:color="auto" w:fill="auto"/>
          </w:tcPr>
          <w:p w:rsidR="00D85A38" w:rsidRPr="006D6417" w:rsidRDefault="00D85A38" w:rsidP="00E77E84">
            <w:pPr>
              <w:rPr>
                <w:sz w:val="24"/>
                <w:szCs w:val="24"/>
              </w:rPr>
            </w:pPr>
            <w:r w:rsidRPr="006D6417">
              <w:rPr>
                <w:sz w:val="24"/>
                <w:szCs w:val="24"/>
              </w:rPr>
              <w:t>Повышение эффективности управления муниципальным имуществом и качественное укрепление материальной базы муниципального имущества</w:t>
            </w:r>
          </w:p>
        </w:tc>
      </w:tr>
    </w:tbl>
    <w:p w:rsidR="00D85A38" w:rsidRDefault="00D85A38" w:rsidP="00D85A38">
      <w:pPr>
        <w:jc w:val="center"/>
      </w:pPr>
    </w:p>
    <w:p w:rsidR="00D85A38" w:rsidRPr="00CF5334" w:rsidRDefault="00D85A38" w:rsidP="00D85A38">
      <w:pPr>
        <w:jc w:val="center"/>
        <w:rPr>
          <w:rFonts w:cs="Times New Roman"/>
          <w:b/>
          <w:sz w:val="28"/>
          <w:szCs w:val="28"/>
        </w:rPr>
      </w:pPr>
      <w:r w:rsidRPr="00CF5334">
        <w:rPr>
          <w:rFonts w:cs="Times New Roman"/>
          <w:b/>
          <w:sz w:val="28"/>
          <w:szCs w:val="28"/>
        </w:rPr>
        <w:t>1.</w:t>
      </w:r>
      <w:r>
        <w:rPr>
          <w:b/>
          <w:sz w:val="28"/>
          <w:szCs w:val="28"/>
        </w:rPr>
        <w:t xml:space="preserve"> </w:t>
      </w:r>
      <w:r w:rsidRPr="00CF5334">
        <w:rPr>
          <w:rFonts w:cs="Times New Roman"/>
          <w:b/>
          <w:sz w:val="28"/>
          <w:szCs w:val="28"/>
        </w:rPr>
        <w:t>Содержание проблемы</w:t>
      </w:r>
    </w:p>
    <w:p w:rsidR="00D85A38" w:rsidRPr="00CF5334" w:rsidRDefault="00D85A38" w:rsidP="00D85A38">
      <w:pPr>
        <w:jc w:val="both"/>
        <w:rPr>
          <w:rFonts w:cs="Times New Roman"/>
          <w:sz w:val="28"/>
          <w:szCs w:val="28"/>
        </w:rPr>
      </w:pPr>
    </w:p>
    <w:p w:rsidR="00D85A38" w:rsidRPr="00CF5334" w:rsidRDefault="00D85A38" w:rsidP="00D85A38">
      <w:pPr>
        <w:jc w:val="both"/>
        <w:rPr>
          <w:rFonts w:cs="Times New Roman"/>
          <w:sz w:val="28"/>
          <w:szCs w:val="28"/>
        </w:rPr>
      </w:pPr>
      <w:r w:rsidRPr="00CF5334">
        <w:rPr>
          <w:rFonts w:cs="Times New Roman"/>
          <w:sz w:val="28"/>
          <w:szCs w:val="28"/>
        </w:rPr>
        <w:tab/>
        <w:t>Существующая в настоящее время система содержания и ремонта недвижимости не позволяет в достаточной мере содержать и вести плановый ремонт объектов недвижимости, находящихся в муниципальной собственности.</w:t>
      </w:r>
    </w:p>
    <w:p w:rsidR="00D85A38" w:rsidRPr="00CF5334" w:rsidRDefault="00D85A38" w:rsidP="00D85A38">
      <w:pPr>
        <w:jc w:val="both"/>
        <w:rPr>
          <w:rFonts w:cs="Times New Roman"/>
          <w:b/>
          <w:sz w:val="28"/>
          <w:szCs w:val="28"/>
        </w:rPr>
      </w:pPr>
    </w:p>
    <w:p w:rsidR="00D85A38" w:rsidRPr="00CF5334" w:rsidRDefault="00D85A38" w:rsidP="00D85A38">
      <w:pPr>
        <w:jc w:val="center"/>
        <w:rPr>
          <w:rFonts w:cs="Times New Roman"/>
          <w:b/>
          <w:sz w:val="28"/>
          <w:szCs w:val="28"/>
        </w:rPr>
      </w:pPr>
      <w:r w:rsidRPr="00CF5334">
        <w:rPr>
          <w:rFonts w:cs="Times New Roman"/>
          <w:b/>
          <w:sz w:val="28"/>
          <w:szCs w:val="28"/>
        </w:rPr>
        <w:t>2.</w:t>
      </w:r>
      <w:r>
        <w:rPr>
          <w:b/>
          <w:sz w:val="28"/>
          <w:szCs w:val="28"/>
        </w:rPr>
        <w:t xml:space="preserve"> </w:t>
      </w:r>
      <w:r w:rsidRPr="00CF5334">
        <w:rPr>
          <w:rFonts w:cs="Times New Roman"/>
          <w:b/>
          <w:sz w:val="28"/>
          <w:szCs w:val="28"/>
        </w:rPr>
        <w:t>Основные задачи Программы</w:t>
      </w:r>
    </w:p>
    <w:p w:rsidR="00D85A38" w:rsidRPr="00CF5334" w:rsidRDefault="00D85A38" w:rsidP="00D85A38">
      <w:pPr>
        <w:jc w:val="both"/>
        <w:rPr>
          <w:rFonts w:cs="Times New Roman"/>
          <w:sz w:val="28"/>
          <w:szCs w:val="28"/>
        </w:rPr>
      </w:pPr>
    </w:p>
    <w:p w:rsidR="00D85A38" w:rsidRPr="00CF5334" w:rsidRDefault="00D85A38" w:rsidP="00D85A38">
      <w:pPr>
        <w:jc w:val="both"/>
        <w:rPr>
          <w:rFonts w:cs="Times New Roman"/>
          <w:sz w:val="28"/>
          <w:szCs w:val="28"/>
        </w:rPr>
      </w:pPr>
      <w:r w:rsidRPr="00CF5334">
        <w:rPr>
          <w:rFonts w:cs="Times New Roman"/>
          <w:sz w:val="28"/>
          <w:szCs w:val="28"/>
        </w:rPr>
        <w:lastRenderedPageBreak/>
        <w:tab/>
        <w:t>Предлагаемая муниципальная Программа «Ремонт и содержание муниципального имущества муниципального образования Озерницкого сельского поселения» (далее именуемая – Программа) разработана на основании Положения о порядке управления и распоряжения муниципальным имуществом Озерницкого сельского    поселения, принятого решением Озерницкой сельской Думы от 30.10.2006 № 10/53 и нацелена на:</w:t>
      </w:r>
    </w:p>
    <w:p w:rsidR="00D85A38" w:rsidRPr="00CF5334" w:rsidRDefault="00D85A38" w:rsidP="00D85A38">
      <w:pPr>
        <w:jc w:val="both"/>
        <w:rPr>
          <w:rFonts w:cs="Times New Roman"/>
          <w:sz w:val="28"/>
          <w:szCs w:val="28"/>
        </w:rPr>
      </w:pPr>
      <w:r w:rsidRPr="00CF5334">
        <w:rPr>
          <w:rFonts w:cs="Times New Roman"/>
          <w:sz w:val="28"/>
          <w:szCs w:val="28"/>
        </w:rPr>
        <w:tab/>
        <w:t>1) совершенствование механизма управления муниципальным имуществом, обеспечивающим соответствие состава имущества выполненным функциям, а также эффективное использование данного имущества, его ремонта и содержания,</w:t>
      </w:r>
    </w:p>
    <w:p w:rsidR="00D85A38" w:rsidRPr="00CF5334" w:rsidRDefault="00D85A38" w:rsidP="00D85A38">
      <w:pPr>
        <w:jc w:val="both"/>
        <w:rPr>
          <w:rFonts w:cs="Times New Roman"/>
          <w:sz w:val="28"/>
          <w:szCs w:val="28"/>
        </w:rPr>
      </w:pPr>
      <w:r w:rsidRPr="00CF5334">
        <w:rPr>
          <w:rFonts w:cs="Times New Roman"/>
          <w:sz w:val="28"/>
          <w:szCs w:val="28"/>
        </w:rPr>
        <w:tab/>
        <w:t xml:space="preserve">2) повышение качества муниципального имущества, </w:t>
      </w:r>
    </w:p>
    <w:p w:rsidR="00D85A38" w:rsidRPr="00CF5334" w:rsidRDefault="00D85A38" w:rsidP="00D85A38">
      <w:pPr>
        <w:jc w:val="both"/>
        <w:rPr>
          <w:rFonts w:cs="Times New Roman"/>
          <w:sz w:val="28"/>
          <w:szCs w:val="28"/>
        </w:rPr>
      </w:pPr>
      <w:r w:rsidRPr="00CF5334">
        <w:rPr>
          <w:rFonts w:cs="Times New Roman"/>
          <w:sz w:val="28"/>
          <w:szCs w:val="28"/>
        </w:rPr>
        <w:tab/>
        <w:t>3) совершенствование правовых основ для развития имущественных отношений, вовлечение имущества в экономический оборот.</w:t>
      </w:r>
    </w:p>
    <w:p w:rsidR="00D85A38" w:rsidRPr="00CF5334" w:rsidRDefault="00D85A38" w:rsidP="00D85A38">
      <w:pPr>
        <w:jc w:val="both"/>
        <w:rPr>
          <w:rFonts w:cs="Times New Roman"/>
          <w:sz w:val="28"/>
          <w:szCs w:val="28"/>
        </w:rPr>
      </w:pPr>
      <w:r w:rsidRPr="00CF5334">
        <w:rPr>
          <w:rFonts w:cs="Times New Roman"/>
          <w:sz w:val="28"/>
          <w:szCs w:val="28"/>
        </w:rPr>
        <w:t xml:space="preserve">          4) обслуживание и хозяйственная деятельность аппарата управления.</w:t>
      </w:r>
    </w:p>
    <w:p w:rsidR="00D85A38" w:rsidRPr="00CF5334" w:rsidRDefault="00D85A38" w:rsidP="00D85A38">
      <w:pPr>
        <w:jc w:val="both"/>
        <w:rPr>
          <w:rFonts w:cs="Times New Roman"/>
          <w:sz w:val="28"/>
          <w:szCs w:val="28"/>
        </w:rPr>
      </w:pPr>
    </w:p>
    <w:p w:rsidR="00D85A38" w:rsidRPr="00CF5334" w:rsidRDefault="00D85A38" w:rsidP="00D85A38">
      <w:pPr>
        <w:jc w:val="center"/>
        <w:rPr>
          <w:rFonts w:cs="Times New Roman"/>
          <w:b/>
          <w:sz w:val="28"/>
          <w:szCs w:val="28"/>
        </w:rPr>
      </w:pPr>
      <w:r w:rsidRPr="00CF5334">
        <w:rPr>
          <w:rFonts w:cs="Times New Roman"/>
          <w:b/>
          <w:sz w:val="28"/>
          <w:szCs w:val="28"/>
        </w:rPr>
        <w:t>3.</w:t>
      </w:r>
      <w:r>
        <w:rPr>
          <w:b/>
          <w:sz w:val="28"/>
          <w:szCs w:val="28"/>
        </w:rPr>
        <w:t xml:space="preserve"> </w:t>
      </w:r>
      <w:r w:rsidRPr="00CF5334">
        <w:rPr>
          <w:rFonts w:cs="Times New Roman"/>
          <w:b/>
          <w:sz w:val="28"/>
          <w:szCs w:val="28"/>
        </w:rPr>
        <w:t>Сроки и этапы реализации Программы</w:t>
      </w:r>
    </w:p>
    <w:p w:rsidR="00D85A38" w:rsidRPr="00CF5334" w:rsidRDefault="00D85A38" w:rsidP="00D85A38">
      <w:pPr>
        <w:jc w:val="both"/>
        <w:rPr>
          <w:rFonts w:cs="Times New Roman"/>
          <w:sz w:val="28"/>
          <w:szCs w:val="28"/>
        </w:rPr>
      </w:pPr>
    </w:p>
    <w:p w:rsidR="00D85A38" w:rsidRPr="00CF5334" w:rsidRDefault="00D85A38" w:rsidP="00D85A38">
      <w:pPr>
        <w:jc w:val="both"/>
        <w:rPr>
          <w:rFonts w:cs="Times New Roman"/>
          <w:sz w:val="28"/>
          <w:szCs w:val="28"/>
        </w:rPr>
      </w:pPr>
      <w:r w:rsidRPr="00CF5334">
        <w:rPr>
          <w:rFonts w:cs="Times New Roman"/>
          <w:sz w:val="28"/>
          <w:szCs w:val="28"/>
        </w:rPr>
        <w:tab/>
        <w:t xml:space="preserve">Программа будет осуществляться в течение </w:t>
      </w:r>
      <w:smartTag w:uri="urn:schemas-microsoft-com:office:smarttags" w:element="metricconverter">
        <w:smartTagPr>
          <w:attr w:name="ProductID" w:val="2023 г"/>
        </w:smartTagPr>
        <w:r w:rsidRPr="00CF5334">
          <w:rPr>
            <w:rFonts w:cs="Times New Roman"/>
            <w:sz w:val="28"/>
            <w:szCs w:val="28"/>
          </w:rPr>
          <w:t>2023 г</w:t>
        </w:r>
      </w:smartTag>
      <w:r w:rsidRPr="00CF5334">
        <w:rPr>
          <w:rFonts w:cs="Times New Roman"/>
          <w:sz w:val="28"/>
          <w:szCs w:val="28"/>
        </w:rPr>
        <w:t>.-</w:t>
      </w:r>
      <w:smartTag w:uri="urn:schemas-microsoft-com:office:smarttags" w:element="metricconverter">
        <w:smartTagPr>
          <w:attr w:name="ProductID" w:val="2025 г"/>
        </w:smartTagPr>
        <w:r w:rsidRPr="00CF5334">
          <w:rPr>
            <w:rFonts w:cs="Times New Roman"/>
            <w:sz w:val="28"/>
            <w:szCs w:val="28"/>
          </w:rPr>
          <w:t>2025 г</w:t>
        </w:r>
      </w:smartTag>
      <w:r w:rsidRPr="00CF5334">
        <w:rPr>
          <w:rFonts w:cs="Times New Roman"/>
          <w:sz w:val="28"/>
          <w:szCs w:val="28"/>
        </w:rPr>
        <w:t>, которые включают в себя комплекс нормотворческих, организационных, финансово-инвестиционных мероприятий, нацеленных на повышение эффективности содержания и управления муниципальным имуществом.</w:t>
      </w:r>
    </w:p>
    <w:p w:rsidR="00D85A38" w:rsidRPr="00CF5334" w:rsidRDefault="00D85A38" w:rsidP="00D85A38">
      <w:pPr>
        <w:jc w:val="both"/>
        <w:rPr>
          <w:rFonts w:cs="Times New Roman"/>
          <w:sz w:val="28"/>
          <w:szCs w:val="28"/>
        </w:rPr>
      </w:pPr>
    </w:p>
    <w:p w:rsidR="00D85A38" w:rsidRPr="00CF5334" w:rsidRDefault="00D85A38" w:rsidP="00D85A38">
      <w:pPr>
        <w:jc w:val="center"/>
        <w:rPr>
          <w:rFonts w:cs="Times New Roman"/>
          <w:b/>
          <w:sz w:val="28"/>
          <w:szCs w:val="28"/>
        </w:rPr>
      </w:pPr>
      <w:r w:rsidRPr="00CF5334">
        <w:rPr>
          <w:rFonts w:cs="Times New Roman"/>
          <w:b/>
          <w:sz w:val="28"/>
          <w:szCs w:val="28"/>
        </w:rPr>
        <w:t>4.</w:t>
      </w:r>
      <w:r>
        <w:rPr>
          <w:b/>
          <w:sz w:val="28"/>
          <w:szCs w:val="28"/>
        </w:rPr>
        <w:t xml:space="preserve"> </w:t>
      </w:r>
      <w:r w:rsidRPr="00CF5334">
        <w:rPr>
          <w:rFonts w:cs="Times New Roman"/>
          <w:b/>
          <w:sz w:val="28"/>
          <w:szCs w:val="28"/>
        </w:rPr>
        <w:t>Организация управления Программой и контроль за ходом ее реализации</w:t>
      </w:r>
    </w:p>
    <w:p w:rsidR="00D85A38" w:rsidRPr="00CF5334" w:rsidRDefault="00D85A38" w:rsidP="00D85A38">
      <w:pPr>
        <w:jc w:val="center"/>
        <w:rPr>
          <w:rFonts w:cs="Times New Roman"/>
          <w:sz w:val="28"/>
          <w:szCs w:val="28"/>
        </w:rPr>
      </w:pPr>
    </w:p>
    <w:p w:rsidR="00D85A38" w:rsidRPr="00CF5334" w:rsidRDefault="00D85A38" w:rsidP="00D85A38">
      <w:pPr>
        <w:jc w:val="both"/>
        <w:rPr>
          <w:rFonts w:cs="Times New Roman"/>
          <w:sz w:val="28"/>
          <w:szCs w:val="28"/>
        </w:rPr>
      </w:pPr>
      <w:r w:rsidRPr="00CF5334">
        <w:rPr>
          <w:rFonts w:cs="Times New Roman"/>
          <w:sz w:val="28"/>
          <w:szCs w:val="28"/>
        </w:rPr>
        <w:tab/>
        <w:t>Общий контроль за ходом выполнения Программы осуществляет администрация Озерницкого сельского поселения и глава администрации. При необходимости глава администрации Озерницкого сельского поселения вносит в установленном порядке предложения о внесении изменений и дополнений в Программу.</w:t>
      </w:r>
    </w:p>
    <w:p w:rsidR="00D85A38" w:rsidRPr="00CF5334" w:rsidRDefault="00D85A38" w:rsidP="00D85A38">
      <w:pPr>
        <w:jc w:val="both"/>
        <w:rPr>
          <w:rFonts w:cs="Times New Roman"/>
          <w:sz w:val="28"/>
          <w:szCs w:val="28"/>
        </w:rPr>
      </w:pPr>
    </w:p>
    <w:p w:rsidR="00D85A38" w:rsidRPr="00CF5334" w:rsidRDefault="00D85A38" w:rsidP="00D85A38">
      <w:pPr>
        <w:jc w:val="both"/>
        <w:rPr>
          <w:rFonts w:cs="Times New Roman"/>
          <w:b/>
          <w:sz w:val="28"/>
          <w:szCs w:val="28"/>
        </w:rPr>
      </w:pPr>
      <w:r w:rsidRPr="00CF5334">
        <w:rPr>
          <w:rFonts w:cs="Times New Roman"/>
          <w:b/>
          <w:sz w:val="28"/>
          <w:szCs w:val="28"/>
        </w:rPr>
        <w:t xml:space="preserve">                         5.</w:t>
      </w:r>
      <w:r>
        <w:rPr>
          <w:b/>
          <w:sz w:val="28"/>
          <w:szCs w:val="28"/>
        </w:rPr>
        <w:t xml:space="preserve"> </w:t>
      </w:r>
      <w:r w:rsidRPr="00CF5334">
        <w:rPr>
          <w:rFonts w:cs="Times New Roman"/>
          <w:b/>
          <w:sz w:val="28"/>
          <w:szCs w:val="28"/>
        </w:rPr>
        <w:t>Эффективность реализации Программы</w:t>
      </w:r>
    </w:p>
    <w:p w:rsidR="00D85A38" w:rsidRPr="00CF5334" w:rsidRDefault="00D85A38" w:rsidP="00D85A38">
      <w:pPr>
        <w:jc w:val="both"/>
        <w:rPr>
          <w:rFonts w:cs="Times New Roman"/>
          <w:sz w:val="28"/>
          <w:szCs w:val="28"/>
        </w:rPr>
      </w:pPr>
    </w:p>
    <w:p w:rsidR="00D85A38" w:rsidRPr="00CF5334" w:rsidRDefault="00D85A38" w:rsidP="00D85A38">
      <w:pPr>
        <w:jc w:val="both"/>
        <w:rPr>
          <w:rFonts w:cs="Times New Roman"/>
          <w:sz w:val="28"/>
          <w:szCs w:val="28"/>
        </w:rPr>
      </w:pPr>
      <w:r w:rsidRPr="00CF5334">
        <w:rPr>
          <w:rFonts w:cs="Times New Roman"/>
          <w:sz w:val="28"/>
          <w:szCs w:val="28"/>
        </w:rPr>
        <w:tab/>
        <w:t>Реализация поставленных задач позволит внести существенные изменения в существующую систему управления и содержания муниципального имущества по следующим направлениям:</w:t>
      </w:r>
    </w:p>
    <w:p w:rsidR="00D85A38" w:rsidRPr="00CF5334" w:rsidRDefault="00D85A38" w:rsidP="00D85A38">
      <w:pPr>
        <w:jc w:val="both"/>
        <w:rPr>
          <w:rFonts w:cs="Times New Roman"/>
          <w:sz w:val="28"/>
          <w:szCs w:val="28"/>
        </w:rPr>
      </w:pPr>
      <w:r w:rsidRPr="00CF5334">
        <w:rPr>
          <w:rFonts w:cs="Times New Roman"/>
          <w:sz w:val="28"/>
          <w:szCs w:val="28"/>
        </w:rPr>
        <w:tab/>
        <w:t>1) совершенствование системы планирования и организации деятельности по управлению муниципальным имуществом и его содержанию;</w:t>
      </w:r>
    </w:p>
    <w:p w:rsidR="00D85A38" w:rsidRPr="00CF5334" w:rsidRDefault="00D85A38" w:rsidP="00D85A38">
      <w:pPr>
        <w:jc w:val="both"/>
        <w:rPr>
          <w:rFonts w:cs="Times New Roman"/>
          <w:sz w:val="28"/>
          <w:szCs w:val="28"/>
        </w:rPr>
      </w:pPr>
      <w:r w:rsidRPr="00CF5334">
        <w:rPr>
          <w:rFonts w:cs="Times New Roman"/>
          <w:sz w:val="28"/>
          <w:szCs w:val="28"/>
        </w:rPr>
        <w:tab/>
        <w:t>2) совершенствование системы учета имущества;</w:t>
      </w:r>
    </w:p>
    <w:p w:rsidR="00D85A38" w:rsidRPr="00CF5334" w:rsidRDefault="00D85A38" w:rsidP="00D85A38">
      <w:pPr>
        <w:jc w:val="both"/>
        <w:rPr>
          <w:rFonts w:cs="Times New Roman"/>
          <w:sz w:val="28"/>
          <w:szCs w:val="28"/>
        </w:rPr>
      </w:pPr>
      <w:r w:rsidRPr="00CF5334">
        <w:rPr>
          <w:rFonts w:cs="Times New Roman"/>
          <w:sz w:val="28"/>
          <w:szCs w:val="28"/>
        </w:rPr>
        <w:tab/>
        <w:t>3) повышение качества муниципального имущества;</w:t>
      </w:r>
    </w:p>
    <w:p w:rsidR="00D85A38" w:rsidRPr="00CF5334" w:rsidRDefault="00D85A38" w:rsidP="00D85A38">
      <w:pPr>
        <w:jc w:val="both"/>
        <w:rPr>
          <w:rFonts w:cs="Times New Roman"/>
          <w:sz w:val="28"/>
          <w:szCs w:val="28"/>
        </w:rPr>
      </w:pPr>
      <w:r w:rsidRPr="00CF5334">
        <w:rPr>
          <w:rFonts w:cs="Times New Roman"/>
          <w:sz w:val="28"/>
          <w:szCs w:val="28"/>
        </w:rPr>
        <w:tab/>
        <w:t>4) повышение уровня профессиональной подготовки специалистов, занятых в сфере управления имуществом.</w:t>
      </w:r>
    </w:p>
    <w:p w:rsidR="00D85A38" w:rsidRPr="00CF5334" w:rsidRDefault="00D85A38" w:rsidP="00D85A38">
      <w:pPr>
        <w:jc w:val="both"/>
        <w:rPr>
          <w:rFonts w:cs="Times New Roman"/>
          <w:sz w:val="28"/>
          <w:szCs w:val="28"/>
        </w:rPr>
      </w:pPr>
      <w:r w:rsidRPr="00CF5334">
        <w:rPr>
          <w:rFonts w:cs="Times New Roman"/>
          <w:sz w:val="28"/>
          <w:szCs w:val="28"/>
        </w:rPr>
        <w:t xml:space="preserve">          5) повышение качества обслуживания хозяйственной деятельности аппарата.</w:t>
      </w:r>
    </w:p>
    <w:p w:rsidR="00D85A38" w:rsidRPr="00CF5334" w:rsidRDefault="00D85A38" w:rsidP="00D85A38">
      <w:pPr>
        <w:rPr>
          <w:rFonts w:cs="Times New Roman"/>
          <w:sz w:val="28"/>
          <w:szCs w:val="28"/>
        </w:rPr>
      </w:pPr>
    </w:p>
    <w:p w:rsidR="00D85A38" w:rsidRPr="00CF5334" w:rsidRDefault="00D85A38" w:rsidP="00D85A38">
      <w:pPr>
        <w:jc w:val="center"/>
        <w:rPr>
          <w:rFonts w:cs="Times New Roman"/>
          <w:b/>
          <w:sz w:val="28"/>
          <w:szCs w:val="28"/>
        </w:rPr>
      </w:pPr>
      <w:r w:rsidRPr="00CF5334">
        <w:rPr>
          <w:rFonts w:cs="Times New Roman"/>
          <w:sz w:val="28"/>
          <w:szCs w:val="28"/>
        </w:rPr>
        <w:t xml:space="preserve">                    </w:t>
      </w:r>
      <w:r w:rsidRPr="00CF5334">
        <w:rPr>
          <w:rFonts w:cs="Times New Roman"/>
          <w:b/>
          <w:sz w:val="28"/>
          <w:szCs w:val="28"/>
        </w:rPr>
        <w:t>6.Объемы финансирования по основным направлениям</w:t>
      </w:r>
    </w:p>
    <w:p w:rsidR="00D85A38" w:rsidRPr="00CF5334" w:rsidRDefault="00D85A38" w:rsidP="00D85A38">
      <w:pPr>
        <w:jc w:val="center"/>
        <w:rPr>
          <w:rFonts w:cs="Times New Roman"/>
          <w:b/>
          <w:sz w:val="28"/>
          <w:szCs w:val="28"/>
        </w:rPr>
      </w:pPr>
      <w:r w:rsidRPr="00CF5334">
        <w:rPr>
          <w:rFonts w:cs="Times New Roman"/>
          <w:b/>
          <w:sz w:val="28"/>
          <w:szCs w:val="28"/>
        </w:rPr>
        <w:t>муниципальной программы</w:t>
      </w:r>
    </w:p>
    <w:p w:rsidR="00D85A38" w:rsidRPr="00CF5334" w:rsidRDefault="00D85A38" w:rsidP="00D85A38">
      <w:pPr>
        <w:jc w:val="both"/>
        <w:rPr>
          <w:rFonts w:cs="Times New Roman"/>
          <w:sz w:val="28"/>
          <w:szCs w:val="28"/>
        </w:rPr>
      </w:pPr>
      <w:bookmarkStart w:id="0" w:name="_GoBack"/>
      <w:bookmarkEnd w:id="0"/>
    </w:p>
    <w:p w:rsidR="00D85A38" w:rsidRPr="00CF5334" w:rsidRDefault="00D85A38" w:rsidP="00D85A38">
      <w:pPr>
        <w:jc w:val="center"/>
        <w:rPr>
          <w:rFonts w:cs="Times New Roman"/>
          <w:sz w:val="28"/>
          <w:szCs w:val="28"/>
        </w:rPr>
      </w:pPr>
      <w:r w:rsidRPr="00CF5334">
        <w:rPr>
          <w:rFonts w:cs="Times New Roman"/>
          <w:sz w:val="28"/>
          <w:szCs w:val="28"/>
        </w:rPr>
        <w:t xml:space="preserve">                                                                                                               Таблица №1</w:t>
      </w:r>
    </w:p>
    <w:tbl>
      <w:tblPr>
        <w:tblW w:w="9540" w:type="dxa"/>
        <w:tblInd w:w="75" w:type="dxa"/>
        <w:tblLayout w:type="fixed"/>
        <w:tblCellMar>
          <w:top w:w="75" w:type="dxa"/>
          <w:left w:w="75" w:type="dxa"/>
          <w:bottom w:w="75" w:type="dxa"/>
          <w:right w:w="75" w:type="dxa"/>
        </w:tblCellMar>
        <w:tblLook w:val="0000" w:firstRow="0" w:lastRow="0" w:firstColumn="0" w:lastColumn="0" w:noHBand="0" w:noVBand="0"/>
      </w:tblPr>
      <w:tblGrid>
        <w:gridCol w:w="3480"/>
        <w:gridCol w:w="1560"/>
        <w:gridCol w:w="1440"/>
        <w:gridCol w:w="1440"/>
        <w:gridCol w:w="1620"/>
      </w:tblGrid>
      <w:tr w:rsidR="00986A18" w:rsidRPr="00986A18" w:rsidTr="00B95349">
        <w:trPr>
          <w:trHeight w:val="400"/>
        </w:trPr>
        <w:tc>
          <w:tcPr>
            <w:tcW w:w="3480" w:type="dxa"/>
            <w:vMerge w:val="restart"/>
            <w:tcBorders>
              <w:top w:val="single" w:sz="8" w:space="0" w:color="000000"/>
              <w:left w:val="single" w:sz="8" w:space="0" w:color="000000"/>
              <w:bottom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 xml:space="preserve">   Основные направления    </w:t>
            </w:r>
          </w:p>
          <w:p w:rsidR="00986A18" w:rsidRPr="00986A18" w:rsidRDefault="00986A18" w:rsidP="00B95349">
            <w:pPr>
              <w:rPr>
                <w:sz w:val="28"/>
                <w:szCs w:val="28"/>
              </w:rPr>
            </w:pPr>
            <w:r w:rsidRPr="00986A18">
              <w:rPr>
                <w:sz w:val="28"/>
                <w:szCs w:val="28"/>
              </w:rPr>
              <w:t xml:space="preserve">      финансирования       </w:t>
            </w:r>
          </w:p>
        </w:tc>
        <w:tc>
          <w:tcPr>
            <w:tcW w:w="6060" w:type="dxa"/>
            <w:gridSpan w:val="4"/>
            <w:tcBorders>
              <w:top w:val="single" w:sz="8" w:space="0" w:color="000000"/>
              <w:left w:val="single" w:sz="8" w:space="0" w:color="000000"/>
              <w:bottom w:val="single" w:sz="8" w:space="0" w:color="000000"/>
              <w:right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 xml:space="preserve">  Объемы финансирования в 2023 - 2025 годах  </w:t>
            </w:r>
          </w:p>
        </w:tc>
      </w:tr>
      <w:tr w:rsidR="00986A18" w:rsidRPr="00986A18" w:rsidTr="00B95349">
        <w:trPr>
          <w:trHeight w:val="202"/>
        </w:trPr>
        <w:tc>
          <w:tcPr>
            <w:tcW w:w="3480" w:type="dxa"/>
            <w:vMerge/>
            <w:tcBorders>
              <w:left w:val="single" w:sz="8" w:space="0" w:color="000000"/>
              <w:bottom w:val="single" w:sz="8" w:space="0" w:color="000000"/>
            </w:tcBorders>
            <w:shd w:val="clear" w:color="auto" w:fill="auto"/>
          </w:tcPr>
          <w:p w:rsidR="00986A18" w:rsidRPr="00986A18" w:rsidRDefault="00986A18" w:rsidP="00B95349">
            <w:pPr>
              <w:snapToGrid w:val="0"/>
              <w:jc w:val="right"/>
              <w:rPr>
                <w:sz w:val="28"/>
                <w:szCs w:val="28"/>
              </w:rPr>
            </w:pPr>
          </w:p>
        </w:tc>
        <w:tc>
          <w:tcPr>
            <w:tcW w:w="1560" w:type="dxa"/>
            <w:vMerge w:val="restart"/>
            <w:tcBorders>
              <w:left w:val="single" w:sz="8" w:space="0" w:color="000000"/>
              <w:bottom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 xml:space="preserve">   всего   </w:t>
            </w:r>
          </w:p>
        </w:tc>
        <w:tc>
          <w:tcPr>
            <w:tcW w:w="4500" w:type="dxa"/>
            <w:gridSpan w:val="3"/>
            <w:tcBorders>
              <w:left w:val="single" w:sz="8" w:space="0" w:color="000000"/>
              <w:bottom w:val="single" w:sz="8" w:space="0" w:color="000000"/>
              <w:right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 xml:space="preserve">      в том числе по годам       </w:t>
            </w:r>
          </w:p>
        </w:tc>
      </w:tr>
      <w:tr w:rsidR="00986A18" w:rsidRPr="00986A18" w:rsidTr="00B95349">
        <w:tc>
          <w:tcPr>
            <w:tcW w:w="3480" w:type="dxa"/>
            <w:vMerge/>
            <w:tcBorders>
              <w:left w:val="single" w:sz="8" w:space="0" w:color="000000"/>
              <w:bottom w:val="single" w:sz="8" w:space="0" w:color="000000"/>
            </w:tcBorders>
            <w:shd w:val="clear" w:color="auto" w:fill="auto"/>
          </w:tcPr>
          <w:p w:rsidR="00986A18" w:rsidRPr="00986A18" w:rsidRDefault="00986A18" w:rsidP="00B95349">
            <w:pPr>
              <w:snapToGrid w:val="0"/>
              <w:jc w:val="right"/>
              <w:rPr>
                <w:sz w:val="28"/>
                <w:szCs w:val="28"/>
              </w:rPr>
            </w:pPr>
          </w:p>
        </w:tc>
        <w:tc>
          <w:tcPr>
            <w:tcW w:w="1560" w:type="dxa"/>
            <w:vMerge/>
            <w:tcBorders>
              <w:left w:val="single" w:sz="8" w:space="0" w:color="000000"/>
              <w:bottom w:val="single" w:sz="8" w:space="0" w:color="000000"/>
            </w:tcBorders>
            <w:shd w:val="clear" w:color="auto" w:fill="auto"/>
          </w:tcPr>
          <w:p w:rsidR="00986A18" w:rsidRPr="00986A18" w:rsidRDefault="00986A18" w:rsidP="00B95349">
            <w:pPr>
              <w:snapToGrid w:val="0"/>
              <w:jc w:val="right"/>
              <w:rPr>
                <w:sz w:val="28"/>
                <w:szCs w:val="28"/>
              </w:rPr>
            </w:pPr>
          </w:p>
        </w:tc>
        <w:tc>
          <w:tcPr>
            <w:tcW w:w="1440" w:type="dxa"/>
            <w:tcBorders>
              <w:left w:val="single" w:sz="8" w:space="0" w:color="000000"/>
              <w:bottom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 xml:space="preserve"> 2023 год </w:t>
            </w:r>
          </w:p>
        </w:tc>
        <w:tc>
          <w:tcPr>
            <w:tcW w:w="1440" w:type="dxa"/>
            <w:tcBorders>
              <w:left w:val="single" w:sz="8" w:space="0" w:color="000000"/>
              <w:bottom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 xml:space="preserve"> 2024 год </w:t>
            </w:r>
          </w:p>
        </w:tc>
        <w:tc>
          <w:tcPr>
            <w:tcW w:w="1620" w:type="dxa"/>
            <w:tcBorders>
              <w:left w:val="single" w:sz="8" w:space="0" w:color="000000"/>
              <w:bottom w:val="single" w:sz="8" w:space="0" w:color="000000"/>
              <w:right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 xml:space="preserve"> 2025 год  </w:t>
            </w:r>
          </w:p>
        </w:tc>
      </w:tr>
      <w:tr w:rsidR="00986A18" w:rsidRPr="00986A18" w:rsidTr="00B95349">
        <w:trPr>
          <w:trHeight w:val="600"/>
        </w:trPr>
        <w:tc>
          <w:tcPr>
            <w:tcW w:w="3480" w:type="dxa"/>
            <w:tcBorders>
              <w:left w:val="single" w:sz="8" w:space="0" w:color="000000"/>
              <w:bottom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Муниципальная программа -</w:t>
            </w:r>
          </w:p>
          <w:p w:rsidR="00986A18" w:rsidRPr="00986A18" w:rsidRDefault="00986A18" w:rsidP="00B95349">
            <w:pPr>
              <w:rPr>
                <w:sz w:val="28"/>
                <w:szCs w:val="28"/>
              </w:rPr>
            </w:pPr>
            <w:r w:rsidRPr="00986A18">
              <w:rPr>
                <w:sz w:val="28"/>
                <w:szCs w:val="28"/>
              </w:rPr>
              <w:t xml:space="preserve">всего, в том числе:               </w:t>
            </w:r>
          </w:p>
        </w:tc>
        <w:tc>
          <w:tcPr>
            <w:tcW w:w="1560" w:type="dxa"/>
            <w:tcBorders>
              <w:left w:val="single" w:sz="8" w:space="0" w:color="000000"/>
              <w:bottom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200,0</w:t>
            </w:r>
          </w:p>
        </w:tc>
        <w:tc>
          <w:tcPr>
            <w:tcW w:w="1440" w:type="dxa"/>
            <w:tcBorders>
              <w:left w:val="single" w:sz="8" w:space="0" w:color="000000"/>
              <w:bottom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200,0</w:t>
            </w:r>
          </w:p>
        </w:tc>
        <w:tc>
          <w:tcPr>
            <w:tcW w:w="1440" w:type="dxa"/>
            <w:tcBorders>
              <w:left w:val="single" w:sz="8" w:space="0" w:color="000000"/>
              <w:bottom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0</w:t>
            </w:r>
          </w:p>
        </w:tc>
        <w:tc>
          <w:tcPr>
            <w:tcW w:w="1620" w:type="dxa"/>
            <w:tcBorders>
              <w:left w:val="single" w:sz="8" w:space="0" w:color="000000"/>
              <w:bottom w:val="single" w:sz="8" w:space="0" w:color="000000"/>
              <w:right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0</w:t>
            </w:r>
          </w:p>
        </w:tc>
      </w:tr>
      <w:tr w:rsidR="00986A18" w:rsidRPr="00986A18" w:rsidTr="00B95349">
        <w:tc>
          <w:tcPr>
            <w:tcW w:w="3480" w:type="dxa"/>
            <w:tcBorders>
              <w:left w:val="single" w:sz="8" w:space="0" w:color="000000"/>
              <w:bottom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 xml:space="preserve">Ремонт муниципального имущества             </w:t>
            </w:r>
          </w:p>
        </w:tc>
        <w:tc>
          <w:tcPr>
            <w:tcW w:w="1560" w:type="dxa"/>
            <w:tcBorders>
              <w:left w:val="single" w:sz="8" w:space="0" w:color="000000"/>
              <w:bottom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200,0</w:t>
            </w:r>
          </w:p>
        </w:tc>
        <w:tc>
          <w:tcPr>
            <w:tcW w:w="1440" w:type="dxa"/>
            <w:tcBorders>
              <w:left w:val="single" w:sz="8" w:space="0" w:color="000000"/>
              <w:bottom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200,0</w:t>
            </w:r>
          </w:p>
        </w:tc>
        <w:tc>
          <w:tcPr>
            <w:tcW w:w="1440" w:type="dxa"/>
            <w:tcBorders>
              <w:left w:val="single" w:sz="8" w:space="0" w:color="000000"/>
              <w:bottom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0</w:t>
            </w:r>
          </w:p>
        </w:tc>
        <w:tc>
          <w:tcPr>
            <w:tcW w:w="1620" w:type="dxa"/>
            <w:tcBorders>
              <w:left w:val="single" w:sz="8" w:space="0" w:color="000000"/>
              <w:bottom w:val="single" w:sz="8" w:space="0" w:color="000000"/>
              <w:right w:val="single" w:sz="8" w:space="0" w:color="000000"/>
            </w:tcBorders>
            <w:shd w:val="clear" w:color="auto" w:fill="auto"/>
          </w:tcPr>
          <w:p w:rsidR="00986A18" w:rsidRPr="00986A18" w:rsidRDefault="00986A18" w:rsidP="00B95349">
            <w:pPr>
              <w:snapToGrid w:val="0"/>
              <w:rPr>
                <w:sz w:val="28"/>
                <w:szCs w:val="28"/>
              </w:rPr>
            </w:pPr>
            <w:r w:rsidRPr="00986A18">
              <w:rPr>
                <w:sz w:val="28"/>
                <w:szCs w:val="28"/>
              </w:rPr>
              <w:t>0</w:t>
            </w:r>
          </w:p>
        </w:tc>
      </w:tr>
    </w:tbl>
    <w:p w:rsidR="00D85A38" w:rsidRPr="00CF5334" w:rsidRDefault="00D85A38" w:rsidP="00D85A38">
      <w:pPr>
        <w:jc w:val="both"/>
        <w:rPr>
          <w:rFonts w:cs="Times New Roman"/>
          <w:b/>
          <w:sz w:val="28"/>
          <w:szCs w:val="28"/>
        </w:rPr>
      </w:pPr>
    </w:p>
    <w:p w:rsidR="00D85A38" w:rsidRPr="00CF5334" w:rsidRDefault="00D85A38" w:rsidP="00D85A38">
      <w:pPr>
        <w:tabs>
          <w:tab w:val="left" w:pos="1134"/>
        </w:tabs>
        <w:jc w:val="center"/>
        <w:rPr>
          <w:rFonts w:cs="Times New Roman"/>
          <w:b/>
          <w:color w:val="FF0000"/>
          <w:sz w:val="28"/>
          <w:szCs w:val="28"/>
        </w:rPr>
      </w:pPr>
      <w:r w:rsidRPr="00CF5334">
        <w:rPr>
          <w:rFonts w:cs="Times New Roman"/>
          <w:b/>
          <w:sz w:val="28"/>
          <w:szCs w:val="28"/>
        </w:rPr>
        <w:t>7.</w:t>
      </w:r>
      <w:hyperlink w:anchor="Par954" w:history="1">
        <w:r w:rsidRPr="00CF5334">
          <w:rPr>
            <w:rFonts w:cs="Times New Roman"/>
            <w:b/>
            <w:sz w:val="28"/>
            <w:szCs w:val="28"/>
          </w:rPr>
          <w:t>Сведения</w:t>
        </w:r>
      </w:hyperlink>
      <w:r w:rsidRPr="00CF5334">
        <w:rPr>
          <w:rFonts w:cs="Times New Roman"/>
          <w:b/>
          <w:sz w:val="28"/>
          <w:szCs w:val="28"/>
        </w:rPr>
        <w:t xml:space="preserve"> об основных мерах правового регулирования в сфере реализации программы.</w:t>
      </w:r>
    </w:p>
    <w:p w:rsidR="00D85A38" w:rsidRPr="00CF5334" w:rsidRDefault="00D85A38" w:rsidP="00D85A38">
      <w:pPr>
        <w:tabs>
          <w:tab w:val="left" w:pos="1134"/>
        </w:tabs>
        <w:jc w:val="right"/>
        <w:rPr>
          <w:rFonts w:cs="Times New Roman"/>
          <w:bCs/>
          <w:sz w:val="28"/>
          <w:szCs w:val="28"/>
        </w:rPr>
      </w:pPr>
      <w:r w:rsidRPr="00CF5334">
        <w:rPr>
          <w:rFonts w:cs="Times New Roman"/>
          <w:b/>
          <w:bCs/>
          <w:sz w:val="28"/>
          <w:szCs w:val="28"/>
        </w:rPr>
        <w:t xml:space="preserve">                                                                                                                                                                                </w:t>
      </w:r>
      <w:r w:rsidRPr="00CF5334">
        <w:rPr>
          <w:rFonts w:cs="Times New Roman"/>
          <w:bCs/>
          <w:sz w:val="28"/>
          <w:szCs w:val="28"/>
        </w:rPr>
        <w:t>Таблица №2</w:t>
      </w:r>
    </w:p>
    <w:tbl>
      <w:tblPr>
        <w:tblW w:w="9498" w:type="dxa"/>
        <w:tblCellSpacing w:w="5" w:type="nil"/>
        <w:tblInd w:w="501" w:type="dxa"/>
        <w:tblLayout w:type="fixed"/>
        <w:tblCellMar>
          <w:left w:w="75" w:type="dxa"/>
          <w:right w:w="75" w:type="dxa"/>
        </w:tblCellMar>
        <w:tblLook w:val="0000" w:firstRow="0" w:lastRow="0" w:firstColumn="0" w:lastColumn="0" w:noHBand="0" w:noVBand="0"/>
      </w:tblPr>
      <w:tblGrid>
        <w:gridCol w:w="595"/>
        <w:gridCol w:w="1785"/>
        <w:gridCol w:w="3716"/>
        <w:gridCol w:w="1842"/>
        <w:gridCol w:w="1560"/>
      </w:tblGrid>
      <w:tr w:rsidR="00D85A38" w:rsidRPr="00CF5334" w:rsidTr="00E77E84">
        <w:trPr>
          <w:trHeight w:val="280"/>
          <w:tblCellSpacing w:w="5" w:type="nil"/>
        </w:trPr>
        <w:tc>
          <w:tcPr>
            <w:tcW w:w="595" w:type="dxa"/>
            <w:tcBorders>
              <w:top w:val="single" w:sz="4" w:space="0" w:color="auto"/>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 </w:t>
            </w:r>
            <w:r w:rsidRPr="00CF5334">
              <w:rPr>
                <w:rFonts w:ascii="Times New Roman" w:hAnsi="Times New Roman" w:cs="Times New Roman"/>
                <w:sz w:val="28"/>
                <w:szCs w:val="28"/>
              </w:rPr>
              <w:br/>
              <w:t>п/п</w:t>
            </w:r>
          </w:p>
        </w:tc>
        <w:tc>
          <w:tcPr>
            <w:tcW w:w="1785" w:type="dxa"/>
            <w:tcBorders>
              <w:top w:val="single" w:sz="4" w:space="0" w:color="auto"/>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Вид правового</w:t>
            </w:r>
            <w:r w:rsidRPr="00CF5334">
              <w:rPr>
                <w:rFonts w:ascii="Times New Roman" w:hAnsi="Times New Roman" w:cs="Times New Roman"/>
                <w:sz w:val="28"/>
                <w:szCs w:val="28"/>
              </w:rPr>
              <w:br/>
              <w:t xml:space="preserve">    акта     </w:t>
            </w:r>
          </w:p>
        </w:tc>
        <w:tc>
          <w:tcPr>
            <w:tcW w:w="3716" w:type="dxa"/>
            <w:tcBorders>
              <w:top w:val="single" w:sz="4" w:space="0" w:color="auto"/>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   Основные положения    </w:t>
            </w:r>
            <w:r w:rsidRPr="00CF5334">
              <w:rPr>
                <w:rFonts w:ascii="Times New Roman" w:hAnsi="Times New Roman" w:cs="Times New Roman"/>
                <w:sz w:val="28"/>
                <w:szCs w:val="28"/>
              </w:rPr>
              <w:br/>
              <w:t xml:space="preserve">     правового акта      </w:t>
            </w:r>
          </w:p>
        </w:tc>
        <w:tc>
          <w:tcPr>
            <w:tcW w:w="1842" w:type="dxa"/>
            <w:tcBorders>
              <w:top w:val="single" w:sz="4" w:space="0" w:color="auto"/>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 Ответственный </w:t>
            </w:r>
            <w:r w:rsidRPr="00CF5334">
              <w:rPr>
                <w:rFonts w:ascii="Times New Roman" w:hAnsi="Times New Roman" w:cs="Times New Roman"/>
                <w:sz w:val="28"/>
                <w:szCs w:val="28"/>
              </w:rPr>
              <w:br/>
              <w:t xml:space="preserve">  исполнитель  </w:t>
            </w:r>
            <w:r w:rsidRPr="00CF5334">
              <w:rPr>
                <w:rFonts w:ascii="Times New Roman" w:hAnsi="Times New Roman" w:cs="Times New Roman"/>
                <w:sz w:val="28"/>
                <w:szCs w:val="28"/>
              </w:rPr>
              <w:br/>
            </w:r>
          </w:p>
        </w:tc>
        <w:tc>
          <w:tcPr>
            <w:tcW w:w="1560" w:type="dxa"/>
            <w:tcBorders>
              <w:top w:val="single" w:sz="4" w:space="0" w:color="auto"/>
              <w:left w:val="single" w:sz="4" w:space="0" w:color="auto"/>
              <w:bottom w:val="single" w:sz="4" w:space="0" w:color="auto"/>
              <w:right w:val="single" w:sz="4" w:space="0" w:color="auto"/>
            </w:tcBorders>
          </w:tcPr>
          <w:p w:rsidR="00D85A38" w:rsidRPr="00CF5334" w:rsidRDefault="00D85A38" w:rsidP="00E77E84">
            <w:pPr>
              <w:pStyle w:val="ConsPlusCell"/>
              <w:jc w:val="center"/>
              <w:rPr>
                <w:rFonts w:ascii="Times New Roman" w:hAnsi="Times New Roman" w:cs="Times New Roman"/>
                <w:sz w:val="28"/>
                <w:szCs w:val="28"/>
              </w:rPr>
            </w:pPr>
            <w:r w:rsidRPr="00CF5334">
              <w:rPr>
                <w:rFonts w:ascii="Times New Roman" w:hAnsi="Times New Roman" w:cs="Times New Roman"/>
                <w:sz w:val="28"/>
                <w:szCs w:val="28"/>
              </w:rPr>
              <w:t xml:space="preserve">Ожидаемые  сроки    </w:t>
            </w:r>
            <w:r w:rsidRPr="00CF5334">
              <w:rPr>
                <w:rFonts w:ascii="Times New Roman" w:hAnsi="Times New Roman" w:cs="Times New Roman"/>
                <w:sz w:val="28"/>
                <w:szCs w:val="28"/>
              </w:rPr>
              <w:br/>
              <w:t xml:space="preserve">принятия   </w:t>
            </w:r>
            <w:r w:rsidRPr="00CF5334">
              <w:rPr>
                <w:rFonts w:ascii="Times New Roman" w:hAnsi="Times New Roman" w:cs="Times New Roman"/>
                <w:sz w:val="28"/>
                <w:szCs w:val="28"/>
              </w:rPr>
              <w:br/>
              <w:t xml:space="preserve">правового  </w:t>
            </w:r>
            <w:r w:rsidRPr="00CF5334">
              <w:rPr>
                <w:rFonts w:ascii="Times New Roman" w:hAnsi="Times New Roman" w:cs="Times New Roman"/>
                <w:sz w:val="28"/>
                <w:szCs w:val="28"/>
              </w:rPr>
              <w:br/>
              <w:t>акта</w:t>
            </w:r>
          </w:p>
        </w:tc>
      </w:tr>
      <w:tr w:rsidR="00D85A38" w:rsidRPr="00CF5334" w:rsidTr="00E77E84">
        <w:trPr>
          <w:trHeight w:val="280"/>
          <w:tblCellSpacing w:w="5" w:type="nil"/>
        </w:trPr>
        <w:tc>
          <w:tcPr>
            <w:tcW w:w="595"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1. </w:t>
            </w:r>
          </w:p>
        </w:tc>
        <w:tc>
          <w:tcPr>
            <w:tcW w:w="1785"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Решение Озерницкой сельской Думы     </w:t>
            </w:r>
          </w:p>
        </w:tc>
        <w:tc>
          <w:tcPr>
            <w:tcW w:w="3716" w:type="dxa"/>
            <w:tcBorders>
              <w:left w:val="single" w:sz="4" w:space="0" w:color="auto"/>
              <w:bottom w:val="single" w:sz="4" w:space="0" w:color="auto"/>
              <w:right w:val="single" w:sz="4" w:space="0" w:color="auto"/>
            </w:tcBorders>
          </w:tcPr>
          <w:p w:rsidR="00D85A38" w:rsidRPr="00CF5334" w:rsidRDefault="00D85A38" w:rsidP="00E77E84">
            <w:pPr>
              <w:pStyle w:val="ConsPlusCell"/>
              <w:jc w:val="both"/>
              <w:rPr>
                <w:rFonts w:ascii="Times New Roman" w:hAnsi="Times New Roman" w:cs="Times New Roman"/>
                <w:sz w:val="28"/>
                <w:szCs w:val="28"/>
              </w:rPr>
            </w:pPr>
            <w:r w:rsidRPr="00CF5334">
              <w:rPr>
                <w:rFonts w:ascii="Times New Roman" w:hAnsi="Times New Roman" w:cs="Times New Roman"/>
                <w:sz w:val="28"/>
                <w:szCs w:val="28"/>
              </w:rPr>
              <w:t>Решением об утверждении бюджета Озерницкого сельского поселения о бюджете на очередной финансовый год и  на плановый   период утверждаются доходы, и расходы    и    источники</w:t>
            </w:r>
            <w:r w:rsidRPr="00CF5334">
              <w:rPr>
                <w:rFonts w:ascii="Times New Roman" w:hAnsi="Times New Roman" w:cs="Times New Roman"/>
                <w:sz w:val="28"/>
                <w:szCs w:val="28"/>
              </w:rPr>
              <w:br/>
              <w:t>финансирования   дефицита</w:t>
            </w:r>
            <w:r w:rsidRPr="00CF5334">
              <w:rPr>
                <w:rFonts w:ascii="Times New Roman" w:hAnsi="Times New Roman" w:cs="Times New Roman"/>
                <w:sz w:val="28"/>
                <w:szCs w:val="28"/>
              </w:rPr>
              <w:br/>
              <w:t>бюджета поселения   на очередной финансовый  год и  на  плановый   период, Принятие решения сельской  Думы создает необходимую финансовую основу  для  деятельности органов местного самоуправления по</w:t>
            </w:r>
            <w:r w:rsidRPr="00CF5334">
              <w:rPr>
                <w:rFonts w:ascii="Times New Roman" w:hAnsi="Times New Roman" w:cs="Times New Roman"/>
                <w:sz w:val="28"/>
                <w:szCs w:val="28"/>
              </w:rPr>
              <w:br/>
              <w:t xml:space="preserve">реализации программ,     обеспечения социальных </w:t>
            </w:r>
            <w:r w:rsidRPr="00CF5334">
              <w:rPr>
                <w:rFonts w:ascii="Times New Roman" w:hAnsi="Times New Roman" w:cs="Times New Roman"/>
                <w:sz w:val="28"/>
                <w:szCs w:val="28"/>
              </w:rPr>
              <w:lastRenderedPageBreak/>
              <w:t xml:space="preserve">гарантий населению                </w:t>
            </w:r>
          </w:p>
        </w:tc>
        <w:tc>
          <w:tcPr>
            <w:tcW w:w="1842"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lastRenderedPageBreak/>
              <w:t>Специалист</w:t>
            </w:r>
          </w:p>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Озерницкого сельского поселения        </w:t>
            </w:r>
          </w:p>
        </w:tc>
        <w:tc>
          <w:tcPr>
            <w:tcW w:w="1560"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ежегодно,  IV</w:t>
            </w:r>
            <w:r w:rsidRPr="00CF5334">
              <w:rPr>
                <w:rFonts w:ascii="Times New Roman" w:hAnsi="Times New Roman" w:cs="Times New Roman"/>
                <w:sz w:val="28"/>
                <w:szCs w:val="28"/>
              </w:rPr>
              <w:br/>
              <w:t xml:space="preserve">квартал      </w:t>
            </w:r>
          </w:p>
        </w:tc>
      </w:tr>
      <w:tr w:rsidR="00D85A38" w:rsidRPr="00CF5334" w:rsidTr="00E77E84">
        <w:trPr>
          <w:trHeight w:val="2154"/>
          <w:tblCellSpacing w:w="5" w:type="nil"/>
        </w:trPr>
        <w:tc>
          <w:tcPr>
            <w:tcW w:w="595"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lastRenderedPageBreak/>
              <w:t xml:space="preserve">2. </w:t>
            </w:r>
          </w:p>
        </w:tc>
        <w:tc>
          <w:tcPr>
            <w:tcW w:w="1785"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Решение Озерницкой сельской Думы     </w:t>
            </w:r>
          </w:p>
        </w:tc>
        <w:tc>
          <w:tcPr>
            <w:tcW w:w="3716" w:type="dxa"/>
            <w:tcBorders>
              <w:left w:val="single" w:sz="4" w:space="0" w:color="auto"/>
              <w:bottom w:val="single" w:sz="4" w:space="0" w:color="auto"/>
              <w:right w:val="single" w:sz="4" w:space="0" w:color="auto"/>
            </w:tcBorders>
          </w:tcPr>
          <w:p w:rsidR="00D85A38" w:rsidRPr="00CF5334" w:rsidRDefault="00D85A38" w:rsidP="00E77E84">
            <w:pPr>
              <w:pStyle w:val="ConsPlusCell"/>
              <w:jc w:val="both"/>
              <w:rPr>
                <w:rFonts w:ascii="Times New Roman" w:hAnsi="Times New Roman" w:cs="Times New Roman"/>
                <w:sz w:val="28"/>
                <w:szCs w:val="28"/>
              </w:rPr>
            </w:pPr>
            <w:r w:rsidRPr="00CF5334">
              <w:rPr>
                <w:rFonts w:ascii="Times New Roman" w:hAnsi="Times New Roman" w:cs="Times New Roman"/>
                <w:sz w:val="28"/>
                <w:szCs w:val="28"/>
              </w:rPr>
              <w:t>В ходе исполнения бюджета с учетом  поступлений</w:t>
            </w:r>
            <w:r w:rsidRPr="00CF5334">
              <w:rPr>
                <w:rFonts w:ascii="Times New Roman" w:hAnsi="Times New Roman" w:cs="Times New Roman"/>
                <w:sz w:val="28"/>
                <w:szCs w:val="28"/>
              </w:rPr>
              <w:br/>
              <w:t>доходов    в  бюджет поселения принимается решение сельской Думы о внесении   изменений    в решение сельской Думы об утверждении бюджета  на</w:t>
            </w:r>
            <w:r w:rsidRPr="00CF5334">
              <w:rPr>
                <w:rFonts w:ascii="Times New Roman" w:hAnsi="Times New Roman" w:cs="Times New Roman"/>
                <w:sz w:val="28"/>
                <w:szCs w:val="28"/>
              </w:rPr>
              <w:br/>
              <w:t>очередной финансовый  год</w:t>
            </w:r>
            <w:r w:rsidRPr="00CF5334">
              <w:rPr>
                <w:rFonts w:ascii="Times New Roman" w:hAnsi="Times New Roman" w:cs="Times New Roman"/>
                <w:sz w:val="28"/>
                <w:szCs w:val="28"/>
              </w:rPr>
              <w:br/>
              <w:t>и на плановый период. При</w:t>
            </w:r>
            <w:r w:rsidRPr="00CF5334">
              <w:rPr>
                <w:rFonts w:ascii="Times New Roman" w:hAnsi="Times New Roman" w:cs="Times New Roman"/>
                <w:sz w:val="28"/>
                <w:szCs w:val="28"/>
              </w:rPr>
              <w:br/>
              <w:t>этом    предусматриваются</w:t>
            </w:r>
            <w:r w:rsidRPr="00CF5334">
              <w:rPr>
                <w:rFonts w:ascii="Times New Roman" w:hAnsi="Times New Roman" w:cs="Times New Roman"/>
                <w:sz w:val="28"/>
                <w:szCs w:val="28"/>
              </w:rPr>
              <w:br/>
              <w:t>уточнения основных параметров     бюджета поселения,  изменения   по отдельным кодам  расходов</w:t>
            </w:r>
            <w:r w:rsidRPr="00CF5334">
              <w:rPr>
                <w:rFonts w:ascii="Times New Roman" w:hAnsi="Times New Roman" w:cs="Times New Roman"/>
                <w:sz w:val="28"/>
                <w:szCs w:val="28"/>
              </w:rPr>
              <w:br/>
              <w:t>и   доходов,   источников</w:t>
            </w:r>
            <w:r w:rsidRPr="00CF5334">
              <w:rPr>
                <w:rFonts w:ascii="Times New Roman" w:hAnsi="Times New Roman" w:cs="Times New Roman"/>
                <w:sz w:val="28"/>
                <w:szCs w:val="28"/>
              </w:rPr>
              <w:br/>
              <w:t>финансирования   дефицита</w:t>
            </w:r>
            <w:r w:rsidRPr="00CF5334">
              <w:rPr>
                <w:rFonts w:ascii="Times New Roman" w:hAnsi="Times New Roman" w:cs="Times New Roman"/>
                <w:sz w:val="28"/>
                <w:szCs w:val="28"/>
              </w:rPr>
              <w:br/>
              <w:t xml:space="preserve">бюджета поселения      </w:t>
            </w:r>
          </w:p>
        </w:tc>
        <w:tc>
          <w:tcPr>
            <w:tcW w:w="1842"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Специалист Озерницкого сельского поселения        </w:t>
            </w:r>
          </w:p>
        </w:tc>
        <w:tc>
          <w:tcPr>
            <w:tcW w:w="1560"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ежегодно,  по</w:t>
            </w:r>
            <w:r w:rsidRPr="00CF5334">
              <w:rPr>
                <w:rFonts w:ascii="Times New Roman" w:hAnsi="Times New Roman" w:cs="Times New Roman"/>
                <w:sz w:val="28"/>
                <w:szCs w:val="28"/>
              </w:rPr>
              <w:br/>
              <w:t xml:space="preserve">мере         </w:t>
            </w:r>
            <w:r w:rsidRPr="00CF5334">
              <w:rPr>
                <w:rFonts w:ascii="Times New Roman" w:hAnsi="Times New Roman" w:cs="Times New Roman"/>
                <w:sz w:val="28"/>
                <w:szCs w:val="28"/>
              </w:rPr>
              <w:br/>
              <w:t>необходимости</w:t>
            </w:r>
          </w:p>
        </w:tc>
      </w:tr>
      <w:tr w:rsidR="00D85A38" w:rsidRPr="00CF5334" w:rsidTr="00E77E84">
        <w:trPr>
          <w:trHeight w:val="698"/>
          <w:tblCellSpacing w:w="5" w:type="nil"/>
        </w:trPr>
        <w:tc>
          <w:tcPr>
            <w:tcW w:w="595"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3. </w:t>
            </w:r>
          </w:p>
        </w:tc>
        <w:tc>
          <w:tcPr>
            <w:tcW w:w="1785"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Решение Озерницкой сельской Думы     </w:t>
            </w:r>
          </w:p>
        </w:tc>
        <w:tc>
          <w:tcPr>
            <w:tcW w:w="3716" w:type="dxa"/>
            <w:tcBorders>
              <w:left w:val="single" w:sz="4" w:space="0" w:color="auto"/>
              <w:bottom w:val="single" w:sz="4" w:space="0" w:color="auto"/>
              <w:right w:val="single" w:sz="4" w:space="0" w:color="auto"/>
            </w:tcBorders>
          </w:tcPr>
          <w:p w:rsidR="00D85A38" w:rsidRPr="00CF5334" w:rsidRDefault="00D85A38" w:rsidP="00E77E84">
            <w:pPr>
              <w:pStyle w:val="ConsPlusCell"/>
              <w:jc w:val="both"/>
              <w:rPr>
                <w:rFonts w:ascii="Times New Roman" w:hAnsi="Times New Roman" w:cs="Times New Roman"/>
                <w:sz w:val="28"/>
                <w:szCs w:val="28"/>
              </w:rPr>
            </w:pPr>
            <w:r w:rsidRPr="00CF5334">
              <w:rPr>
                <w:rFonts w:ascii="Times New Roman" w:hAnsi="Times New Roman" w:cs="Times New Roman"/>
                <w:sz w:val="28"/>
                <w:szCs w:val="28"/>
              </w:rPr>
              <w:t>Решением сельской Думы</w:t>
            </w:r>
            <w:r w:rsidRPr="00CF5334">
              <w:rPr>
                <w:rFonts w:ascii="Times New Roman" w:hAnsi="Times New Roman" w:cs="Times New Roman"/>
                <w:sz w:val="28"/>
                <w:szCs w:val="28"/>
              </w:rPr>
              <w:br/>
              <w:t>«О внесении  изменений  в решение сельской Думы</w:t>
            </w:r>
            <w:r w:rsidRPr="00CF5334">
              <w:rPr>
                <w:rFonts w:ascii="Times New Roman" w:hAnsi="Times New Roman" w:cs="Times New Roman"/>
                <w:sz w:val="28"/>
                <w:szCs w:val="28"/>
              </w:rPr>
              <w:br/>
              <w:t>«Об утверждении Положения о бюджетном  процессе  в</w:t>
            </w:r>
            <w:r w:rsidRPr="00CF5334">
              <w:rPr>
                <w:rFonts w:ascii="Times New Roman" w:hAnsi="Times New Roman" w:cs="Times New Roman"/>
                <w:sz w:val="28"/>
                <w:szCs w:val="28"/>
              </w:rPr>
              <w:br/>
              <w:t>Озерницком сельском поселении» вносятся   изменения в целях  приведения  его в соответствие с изменениями, вносимыми  в</w:t>
            </w:r>
            <w:r w:rsidRPr="00CF5334">
              <w:rPr>
                <w:rFonts w:ascii="Times New Roman" w:hAnsi="Times New Roman" w:cs="Times New Roman"/>
                <w:sz w:val="28"/>
                <w:szCs w:val="28"/>
              </w:rPr>
              <w:br/>
              <w:t xml:space="preserve">бюджетное   законодательство         </w:t>
            </w:r>
          </w:p>
        </w:tc>
        <w:tc>
          <w:tcPr>
            <w:tcW w:w="1842"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Специалист Озерницкого сельского поселения        </w:t>
            </w:r>
          </w:p>
        </w:tc>
        <w:tc>
          <w:tcPr>
            <w:tcW w:w="1560"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по       мере</w:t>
            </w:r>
            <w:r w:rsidRPr="00CF5334">
              <w:rPr>
                <w:rFonts w:ascii="Times New Roman" w:hAnsi="Times New Roman" w:cs="Times New Roman"/>
                <w:sz w:val="28"/>
                <w:szCs w:val="28"/>
              </w:rPr>
              <w:br/>
              <w:t>необходимости</w:t>
            </w:r>
          </w:p>
        </w:tc>
      </w:tr>
      <w:tr w:rsidR="00D85A38" w:rsidRPr="00CF5334" w:rsidTr="00E77E84">
        <w:trPr>
          <w:trHeight w:val="1255"/>
          <w:tblCellSpacing w:w="5" w:type="nil"/>
        </w:trPr>
        <w:tc>
          <w:tcPr>
            <w:tcW w:w="595"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4. </w:t>
            </w:r>
          </w:p>
        </w:tc>
        <w:tc>
          <w:tcPr>
            <w:tcW w:w="1785"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Решение Озерницкой сельской Думы     </w:t>
            </w:r>
          </w:p>
        </w:tc>
        <w:tc>
          <w:tcPr>
            <w:tcW w:w="3716" w:type="dxa"/>
            <w:tcBorders>
              <w:left w:val="single" w:sz="4" w:space="0" w:color="auto"/>
              <w:bottom w:val="single" w:sz="4" w:space="0" w:color="auto"/>
              <w:right w:val="single" w:sz="4" w:space="0" w:color="auto"/>
            </w:tcBorders>
          </w:tcPr>
          <w:p w:rsidR="00D85A38" w:rsidRPr="00CF5334" w:rsidRDefault="00D85A38" w:rsidP="00E77E84">
            <w:pPr>
              <w:pStyle w:val="ConsPlusCell"/>
              <w:jc w:val="both"/>
              <w:rPr>
                <w:rFonts w:ascii="Times New Roman" w:hAnsi="Times New Roman" w:cs="Times New Roman"/>
                <w:sz w:val="28"/>
                <w:szCs w:val="28"/>
              </w:rPr>
            </w:pPr>
            <w:r w:rsidRPr="00CF5334">
              <w:rPr>
                <w:rFonts w:ascii="Times New Roman" w:hAnsi="Times New Roman" w:cs="Times New Roman"/>
                <w:sz w:val="28"/>
                <w:szCs w:val="28"/>
              </w:rPr>
              <w:t>Решение сельской Думы</w:t>
            </w:r>
            <w:r w:rsidRPr="00CF5334">
              <w:rPr>
                <w:rFonts w:ascii="Times New Roman" w:hAnsi="Times New Roman" w:cs="Times New Roman"/>
                <w:sz w:val="28"/>
                <w:szCs w:val="28"/>
              </w:rPr>
              <w:br/>
              <w:t xml:space="preserve">об исполнении  бюджета поселения    за    отчетный финансовый год, утверждается   отчет об исполнении     бюджета поселения   за     отчетный финансовый год           </w:t>
            </w:r>
          </w:p>
        </w:tc>
        <w:tc>
          <w:tcPr>
            <w:tcW w:w="1842"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Специалист Озерницкого сельского поселения        </w:t>
            </w:r>
          </w:p>
        </w:tc>
        <w:tc>
          <w:tcPr>
            <w:tcW w:w="1560"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ежегодно,  II</w:t>
            </w:r>
            <w:r w:rsidRPr="00CF5334">
              <w:rPr>
                <w:rFonts w:ascii="Times New Roman" w:hAnsi="Times New Roman" w:cs="Times New Roman"/>
                <w:sz w:val="28"/>
                <w:szCs w:val="28"/>
              </w:rPr>
              <w:br/>
              <w:t xml:space="preserve">квартал      </w:t>
            </w:r>
          </w:p>
        </w:tc>
      </w:tr>
      <w:tr w:rsidR="00D85A38" w:rsidRPr="00CF5334" w:rsidTr="00E77E84">
        <w:trPr>
          <w:trHeight w:val="3228"/>
          <w:tblCellSpacing w:w="5" w:type="nil"/>
        </w:trPr>
        <w:tc>
          <w:tcPr>
            <w:tcW w:w="595"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lastRenderedPageBreak/>
              <w:t xml:space="preserve">5. </w:t>
            </w:r>
          </w:p>
        </w:tc>
        <w:tc>
          <w:tcPr>
            <w:tcW w:w="1785"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Постановление</w:t>
            </w:r>
            <w:r w:rsidRPr="00CF5334">
              <w:rPr>
                <w:rFonts w:ascii="Times New Roman" w:hAnsi="Times New Roman" w:cs="Times New Roman"/>
                <w:sz w:val="28"/>
                <w:szCs w:val="28"/>
              </w:rPr>
              <w:br/>
              <w:t xml:space="preserve">администрации Озерницкого сельского поселения     </w:t>
            </w:r>
          </w:p>
        </w:tc>
        <w:tc>
          <w:tcPr>
            <w:tcW w:w="3716" w:type="dxa"/>
            <w:tcBorders>
              <w:left w:val="single" w:sz="4" w:space="0" w:color="auto"/>
              <w:bottom w:val="single" w:sz="4" w:space="0" w:color="auto"/>
              <w:right w:val="single" w:sz="4" w:space="0" w:color="auto"/>
            </w:tcBorders>
          </w:tcPr>
          <w:p w:rsidR="00D85A38" w:rsidRPr="00CF5334" w:rsidRDefault="00D85A38" w:rsidP="00E77E84">
            <w:pPr>
              <w:pStyle w:val="ConsPlusCell"/>
              <w:jc w:val="both"/>
              <w:rPr>
                <w:rFonts w:ascii="Times New Roman" w:hAnsi="Times New Roman" w:cs="Times New Roman"/>
                <w:sz w:val="28"/>
                <w:szCs w:val="28"/>
              </w:rPr>
            </w:pPr>
            <w:r w:rsidRPr="00CF5334">
              <w:rPr>
                <w:rFonts w:ascii="Times New Roman" w:hAnsi="Times New Roman" w:cs="Times New Roman"/>
                <w:sz w:val="28"/>
                <w:szCs w:val="28"/>
              </w:rPr>
              <w:t>постановлением  администрации Озерницкого сельского поселения        о   мерах    по составлению       проекта   бюджета поселения на очередной финансовый  год и  на   плановый   период</w:t>
            </w:r>
            <w:r w:rsidRPr="00CF5334">
              <w:rPr>
                <w:rFonts w:ascii="Times New Roman" w:hAnsi="Times New Roman" w:cs="Times New Roman"/>
                <w:sz w:val="28"/>
                <w:szCs w:val="28"/>
              </w:rPr>
              <w:br/>
              <w:t>организуется  работа   по</w:t>
            </w:r>
            <w:r w:rsidRPr="00CF5334">
              <w:rPr>
                <w:rFonts w:ascii="Times New Roman" w:hAnsi="Times New Roman" w:cs="Times New Roman"/>
                <w:sz w:val="28"/>
                <w:szCs w:val="28"/>
              </w:rPr>
              <w:br/>
              <w:t xml:space="preserve">формированию проекта бюджета поселения, определяются ответственные            </w:t>
            </w:r>
            <w:r w:rsidRPr="00CF5334">
              <w:rPr>
                <w:rFonts w:ascii="Times New Roman" w:hAnsi="Times New Roman" w:cs="Times New Roman"/>
                <w:sz w:val="28"/>
                <w:szCs w:val="28"/>
              </w:rPr>
              <w:br/>
              <w:t>исполнители,  порядок   и</w:t>
            </w:r>
            <w:r w:rsidRPr="00CF5334">
              <w:rPr>
                <w:rFonts w:ascii="Times New Roman" w:hAnsi="Times New Roman" w:cs="Times New Roman"/>
                <w:sz w:val="28"/>
                <w:szCs w:val="28"/>
              </w:rPr>
              <w:br/>
              <w:t>сроки     работы      над</w:t>
            </w:r>
            <w:r w:rsidRPr="00CF5334">
              <w:rPr>
                <w:rFonts w:ascii="Times New Roman" w:hAnsi="Times New Roman" w:cs="Times New Roman"/>
                <w:sz w:val="28"/>
                <w:szCs w:val="28"/>
              </w:rPr>
              <w:br/>
              <w:t xml:space="preserve">документами и материалами, необходимыми для  составления  проекта бюджета поселения      </w:t>
            </w:r>
          </w:p>
        </w:tc>
        <w:tc>
          <w:tcPr>
            <w:tcW w:w="1842"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Специалист Озерницкого сельского поселения        </w:t>
            </w:r>
          </w:p>
        </w:tc>
        <w:tc>
          <w:tcPr>
            <w:tcW w:w="1560"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ежегодно,  II</w:t>
            </w:r>
            <w:r w:rsidRPr="00CF5334">
              <w:rPr>
                <w:rFonts w:ascii="Times New Roman" w:hAnsi="Times New Roman" w:cs="Times New Roman"/>
                <w:sz w:val="28"/>
                <w:szCs w:val="28"/>
              </w:rPr>
              <w:br/>
              <w:t xml:space="preserve">квартал      </w:t>
            </w:r>
          </w:p>
        </w:tc>
      </w:tr>
      <w:tr w:rsidR="00D85A38" w:rsidRPr="00CF5334" w:rsidTr="00E77E84">
        <w:trPr>
          <w:trHeight w:val="1452"/>
          <w:tblCellSpacing w:w="5" w:type="nil"/>
        </w:trPr>
        <w:tc>
          <w:tcPr>
            <w:tcW w:w="595"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6. </w:t>
            </w:r>
          </w:p>
        </w:tc>
        <w:tc>
          <w:tcPr>
            <w:tcW w:w="1785"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Постановление</w:t>
            </w:r>
            <w:r w:rsidRPr="00CF5334">
              <w:rPr>
                <w:rFonts w:ascii="Times New Roman" w:hAnsi="Times New Roman" w:cs="Times New Roman"/>
                <w:sz w:val="28"/>
                <w:szCs w:val="28"/>
              </w:rPr>
              <w:br/>
              <w:t xml:space="preserve">администрации Озерницкого сельского поселения     </w:t>
            </w:r>
          </w:p>
        </w:tc>
        <w:tc>
          <w:tcPr>
            <w:tcW w:w="3716" w:type="dxa"/>
            <w:tcBorders>
              <w:left w:val="single" w:sz="4" w:space="0" w:color="auto"/>
              <w:bottom w:val="single" w:sz="4" w:space="0" w:color="auto"/>
              <w:right w:val="single" w:sz="4" w:space="0" w:color="auto"/>
            </w:tcBorders>
          </w:tcPr>
          <w:p w:rsidR="00D85A38" w:rsidRPr="00CF5334" w:rsidRDefault="00D85A38" w:rsidP="00E77E84">
            <w:pPr>
              <w:pStyle w:val="ConsPlusCell"/>
              <w:jc w:val="both"/>
              <w:rPr>
                <w:rFonts w:ascii="Times New Roman" w:hAnsi="Times New Roman" w:cs="Times New Roman"/>
                <w:sz w:val="28"/>
                <w:szCs w:val="28"/>
              </w:rPr>
            </w:pPr>
            <w:r w:rsidRPr="00CF5334">
              <w:rPr>
                <w:rFonts w:ascii="Times New Roman" w:hAnsi="Times New Roman" w:cs="Times New Roman"/>
                <w:sz w:val="28"/>
                <w:szCs w:val="28"/>
              </w:rPr>
              <w:t xml:space="preserve">постановлениями администрации Озерницкого сельского поселения        утверждаются отчеты   об    исполнении бюджета поселения за I квартал, первое полугодие и девять месяцев текущего финансового года         </w:t>
            </w:r>
          </w:p>
        </w:tc>
        <w:tc>
          <w:tcPr>
            <w:tcW w:w="1842"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Специалист Озерницкого сельского поселения        </w:t>
            </w:r>
          </w:p>
        </w:tc>
        <w:tc>
          <w:tcPr>
            <w:tcW w:w="1560"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ежеквартально</w:t>
            </w:r>
          </w:p>
        </w:tc>
      </w:tr>
      <w:tr w:rsidR="00D85A38" w:rsidRPr="00CF5334" w:rsidTr="00E77E84">
        <w:trPr>
          <w:trHeight w:val="2325"/>
          <w:tblCellSpacing w:w="5" w:type="nil"/>
        </w:trPr>
        <w:tc>
          <w:tcPr>
            <w:tcW w:w="595"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7. </w:t>
            </w:r>
          </w:p>
        </w:tc>
        <w:tc>
          <w:tcPr>
            <w:tcW w:w="1785"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Постановление</w:t>
            </w:r>
            <w:r w:rsidRPr="00CF5334">
              <w:rPr>
                <w:rFonts w:ascii="Times New Roman" w:hAnsi="Times New Roman" w:cs="Times New Roman"/>
                <w:sz w:val="28"/>
                <w:szCs w:val="28"/>
              </w:rPr>
              <w:br/>
              <w:t xml:space="preserve">администрации Озерницкого сельского поселения     </w:t>
            </w:r>
          </w:p>
        </w:tc>
        <w:tc>
          <w:tcPr>
            <w:tcW w:w="3716" w:type="dxa"/>
            <w:tcBorders>
              <w:left w:val="single" w:sz="4" w:space="0" w:color="auto"/>
              <w:bottom w:val="single" w:sz="4" w:space="0" w:color="auto"/>
              <w:right w:val="single" w:sz="4" w:space="0" w:color="auto"/>
            </w:tcBorders>
          </w:tcPr>
          <w:p w:rsidR="00D85A38" w:rsidRPr="00CF5334" w:rsidRDefault="00D85A38" w:rsidP="00E77E84">
            <w:pPr>
              <w:pStyle w:val="ConsPlusCell"/>
              <w:jc w:val="both"/>
              <w:rPr>
                <w:rFonts w:ascii="Times New Roman" w:hAnsi="Times New Roman" w:cs="Times New Roman"/>
                <w:sz w:val="28"/>
                <w:szCs w:val="28"/>
              </w:rPr>
            </w:pPr>
            <w:r w:rsidRPr="00CF5334">
              <w:rPr>
                <w:rFonts w:ascii="Times New Roman" w:hAnsi="Times New Roman" w:cs="Times New Roman"/>
                <w:sz w:val="28"/>
                <w:szCs w:val="28"/>
              </w:rPr>
              <w:t>Постановлением администрации Озерницкого сельского поселения          о внесении изменений в Методику формирования налоговых  и</w:t>
            </w:r>
            <w:r w:rsidRPr="00CF5334">
              <w:rPr>
                <w:rFonts w:ascii="Times New Roman" w:hAnsi="Times New Roman" w:cs="Times New Roman"/>
                <w:sz w:val="28"/>
                <w:szCs w:val="28"/>
              </w:rPr>
              <w:br/>
              <w:t xml:space="preserve">неналоговых доходов бюджета Озерницкого сельского поселения вносятся   изменения    в части уточнения расчетов          доходов   бюджета поселения  на очередной финансовый  год и на плановый период     </w:t>
            </w:r>
          </w:p>
        </w:tc>
        <w:tc>
          <w:tcPr>
            <w:tcW w:w="1842"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 xml:space="preserve">Специалист Озерницкого сельского поселения        </w:t>
            </w:r>
          </w:p>
        </w:tc>
        <w:tc>
          <w:tcPr>
            <w:tcW w:w="1560" w:type="dxa"/>
            <w:tcBorders>
              <w:left w:val="single" w:sz="4" w:space="0" w:color="auto"/>
              <w:bottom w:val="single" w:sz="4" w:space="0" w:color="auto"/>
              <w:right w:val="single" w:sz="4" w:space="0" w:color="auto"/>
            </w:tcBorders>
          </w:tcPr>
          <w:p w:rsidR="00D85A38" w:rsidRPr="00CF5334" w:rsidRDefault="00D85A38" w:rsidP="00E77E84">
            <w:pPr>
              <w:pStyle w:val="ConsPlusCell"/>
              <w:rPr>
                <w:rFonts w:ascii="Times New Roman" w:hAnsi="Times New Roman" w:cs="Times New Roman"/>
                <w:sz w:val="28"/>
                <w:szCs w:val="28"/>
              </w:rPr>
            </w:pPr>
            <w:r w:rsidRPr="00CF5334">
              <w:rPr>
                <w:rFonts w:ascii="Times New Roman" w:hAnsi="Times New Roman" w:cs="Times New Roman"/>
                <w:sz w:val="28"/>
                <w:szCs w:val="28"/>
              </w:rPr>
              <w:t>по       мере</w:t>
            </w:r>
            <w:r w:rsidRPr="00CF5334">
              <w:rPr>
                <w:rFonts w:ascii="Times New Roman" w:hAnsi="Times New Roman" w:cs="Times New Roman"/>
                <w:sz w:val="28"/>
                <w:szCs w:val="28"/>
              </w:rPr>
              <w:br/>
              <w:t>необходимости</w:t>
            </w:r>
          </w:p>
        </w:tc>
      </w:tr>
    </w:tbl>
    <w:p w:rsidR="00D85A38" w:rsidRPr="00CF5334" w:rsidRDefault="00D85A38" w:rsidP="00D85A38">
      <w:pPr>
        <w:ind w:firstLine="539"/>
        <w:jc w:val="both"/>
        <w:rPr>
          <w:rFonts w:cs="Times New Roman"/>
          <w:b/>
          <w:sz w:val="28"/>
          <w:szCs w:val="28"/>
        </w:rPr>
      </w:pPr>
    </w:p>
    <w:p w:rsidR="00D85A38" w:rsidRPr="00CF5334" w:rsidRDefault="00D85A38" w:rsidP="00D85A38">
      <w:pPr>
        <w:pStyle w:val="ConsPlusNonformat"/>
        <w:jc w:val="both"/>
        <w:rPr>
          <w:rFonts w:ascii="Times New Roman" w:hAnsi="Times New Roman" w:cs="Times New Roman"/>
          <w:b/>
          <w:color w:val="000000"/>
          <w:sz w:val="28"/>
          <w:szCs w:val="28"/>
          <w:highlight w:val="yellow"/>
        </w:rPr>
      </w:pPr>
      <w:r w:rsidRPr="00CF5334">
        <w:rPr>
          <w:rFonts w:ascii="Times New Roman" w:hAnsi="Times New Roman" w:cs="Times New Roman"/>
          <w:color w:val="000000"/>
          <w:sz w:val="28"/>
          <w:szCs w:val="28"/>
        </w:rPr>
        <w:t xml:space="preserve">              </w:t>
      </w:r>
      <w:r w:rsidRPr="00CF5334">
        <w:rPr>
          <w:rFonts w:ascii="Times New Roman" w:hAnsi="Times New Roman" w:cs="Times New Roman"/>
          <w:b/>
          <w:color w:val="000000"/>
          <w:sz w:val="28"/>
          <w:szCs w:val="28"/>
        </w:rPr>
        <w:t>8. Анализ рисков реализации программы и описание мер управления рисками</w:t>
      </w:r>
    </w:p>
    <w:p w:rsidR="00D85A38" w:rsidRPr="00CF5334" w:rsidRDefault="00D85A38" w:rsidP="00D85A38">
      <w:pPr>
        <w:ind w:firstLine="539"/>
        <w:jc w:val="both"/>
        <w:rPr>
          <w:rFonts w:cs="Times New Roman"/>
          <w:sz w:val="28"/>
          <w:szCs w:val="28"/>
        </w:rPr>
      </w:pPr>
      <w:r w:rsidRPr="00CF5334">
        <w:rPr>
          <w:rFonts w:cs="Times New Roman"/>
          <w:sz w:val="28"/>
          <w:szCs w:val="28"/>
        </w:rPr>
        <w:lastRenderedPageBreak/>
        <w:t>При реализации программы возможно возникновение следующих рисков, которые могут препятствовать достижению запланированных результатов:</w:t>
      </w:r>
    </w:p>
    <w:p w:rsidR="00D85A38" w:rsidRPr="00CF5334" w:rsidRDefault="00D85A38" w:rsidP="00D85A38">
      <w:pPr>
        <w:pStyle w:val="ConsPlusNormal0"/>
        <w:jc w:val="both"/>
        <w:rPr>
          <w:rFonts w:ascii="Times New Roman" w:hAnsi="Times New Roman" w:cs="Times New Roman"/>
          <w:sz w:val="28"/>
          <w:szCs w:val="28"/>
        </w:rPr>
      </w:pPr>
      <w:r w:rsidRPr="00CF5334">
        <w:rPr>
          <w:rFonts w:ascii="Times New Roman" w:hAnsi="Times New Roman" w:cs="Times New Roman"/>
          <w:sz w:val="28"/>
          <w:szCs w:val="28"/>
        </w:rPr>
        <w:t>непредвиденные риски, связанные с кризисными явлениями в экономике и с природными и техногенными катастрофами и катаклизмами, что может привести к снижению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D85A38" w:rsidRPr="00CF5334" w:rsidRDefault="00D85A38" w:rsidP="00D85A38">
      <w:pPr>
        <w:jc w:val="both"/>
        <w:rPr>
          <w:rFonts w:cs="Times New Roman"/>
          <w:sz w:val="28"/>
          <w:szCs w:val="28"/>
        </w:rPr>
      </w:pPr>
      <w:r w:rsidRPr="00CF5334">
        <w:rPr>
          <w:rFonts w:cs="Times New Roman"/>
          <w:sz w:val="28"/>
          <w:szCs w:val="28"/>
        </w:rPr>
        <w:t xml:space="preserve">      финансовых рисков, которые связаны с финансированием программы в неполном объеме за счет бюджетных средств, изменением уровня инфляции, принятием новых расходных обязательств без источника финансирования, кризисными явлениями;</w:t>
      </w:r>
    </w:p>
    <w:p w:rsidR="00D85A38" w:rsidRPr="00CF5334" w:rsidRDefault="00D85A38" w:rsidP="00D85A38">
      <w:pPr>
        <w:ind w:firstLine="539"/>
        <w:jc w:val="both"/>
        <w:rPr>
          <w:rFonts w:cs="Times New Roman"/>
          <w:sz w:val="28"/>
          <w:szCs w:val="28"/>
        </w:rPr>
      </w:pPr>
      <w:r w:rsidRPr="00CF5334">
        <w:rPr>
          <w:rFonts w:cs="Times New Roman"/>
          <w:sz w:val="28"/>
          <w:szCs w:val="28"/>
        </w:rPr>
        <w:t>В целях управления указанными рисками в ходе реализации программы предусматриваются:</w:t>
      </w:r>
    </w:p>
    <w:p w:rsidR="00D85A38" w:rsidRPr="00CF5334" w:rsidRDefault="00D85A38" w:rsidP="00D85A38">
      <w:pPr>
        <w:pStyle w:val="ConsPlusNormal0"/>
        <w:ind w:firstLine="360"/>
        <w:jc w:val="both"/>
        <w:rPr>
          <w:rFonts w:ascii="Times New Roman" w:hAnsi="Times New Roman" w:cs="Times New Roman"/>
          <w:sz w:val="28"/>
          <w:szCs w:val="28"/>
        </w:rPr>
      </w:pPr>
      <w:r w:rsidRPr="00CF5334">
        <w:rPr>
          <w:rFonts w:ascii="Times New Roman" w:hAnsi="Times New Roman" w:cs="Times New Roman"/>
          <w:sz w:val="28"/>
          <w:szCs w:val="28"/>
        </w:rPr>
        <w:t xml:space="preserve">  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w:t>
      </w:r>
    </w:p>
    <w:p w:rsidR="00D85A38" w:rsidRPr="00CF5334" w:rsidRDefault="00D85A38" w:rsidP="00D85A38">
      <w:pPr>
        <w:jc w:val="both"/>
        <w:rPr>
          <w:rFonts w:cs="Times New Roman"/>
          <w:sz w:val="28"/>
          <w:szCs w:val="28"/>
        </w:rPr>
      </w:pPr>
      <w:r w:rsidRPr="00CF5334">
        <w:rPr>
          <w:rFonts w:cs="Times New Roman"/>
          <w:sz w:val="28"/>
          <w:szCs w:val="28"/>
        </w:rPr>
        <w:t xml:space="preserve">       мониторинг федерального и регионального законодательства;</w:t>
      </w:r>
    </w:p>
    <w:p w:rsidR="00D85A38" w:rsidRPr="00CF5334" w:rsidRDefault="00D85A38" w:rsidP="00D85A38">
      <w:pPr>
        <w:ind w:firstLine="539"/>
        <w:jc w:val="both"/>
        <w:rPr>
          <w:rFonts w:cs="Times New Roman"/>
          <w:sz w:val="28"/>
          <w:szCs w:val="28"/>
        </w:rPr>
      </w:pPr>
      <w:r w:rsidRPr="00CF5334">
        <w:rPr>
          <w:rFonts w:cs="Times New Roman"/>
          <w:sz w:val="28"/>
          <w:szCs w:val="28"/>
        </w:rPr>
        <w:t>разработка и принятие нормативных правовых актов, регулирующих отношения в сфере осуществления закупки товаров, работ, услуг и управления муниципальными финансами.</w:t>
      </w:r>
    </w:p>
    <w:p w:rsidR="00D85A38" w:rsidRPr="00CF5334" w:rsidRDefault="00D85A38" w:rsidP="00D85A38">
      <w:pPr>
        <w:pStyle w:val="ConsPlusNonformat"/>
        <w:jc w:val="both"/>
        <w:rPr>
          <w:rFonts w:ascii="Times New Roman" w:hAnsi="Times New Roman" w:cs="Times New Roman"/>
          <w:b/>
          <w:color w:val="000000"/>
          <w:sz w:val="28"/>
          <w:szCs w:val="28"/>
        </w:rPr>
      </w:pPr>
      <w:r w:rsidRPr="00CF5334">
        <w:rPr>
          <w:rFonts w:ascii="Times New Roman" w:hAnsi="Times New Roman" w:cs="Times New Roman"/>
          <w:b/>
          <w:color w:val="000000"/>
          <w:sz w:val="28"/>
          <w:szCs w:val="28"/>
        </w:rPr>
        <w:t xml:space="preserve">                 9. Оценка эффективности и ожидаемые результаты реализации Программы. </w:t>
      </w:r>
    </w:p>
    <w:p w:rsidR="00D85A38" w:rsidRPr="00CF5334" w:rsidRDefault="00D85A38" w:rsidP="00D85A38">
      <w:pPr>
        <w:ind w:firstLine="540"/>
        <w:jc w:val="both"/>
        <w:rPr>
          <w:rFonts w:cs="Times New Roman"/>
          <w:sz w:val="28"/>
          <w:szCs w:val="28"/>
        </w:rPr>
      </w:pPr>
      <w:r w:rsidRPr="00CF5334">
        <w:rPr>
          <w:rFonts w:cs="Times New Roman"/>
          <w:sz w:val="28"/>
          <w:szCs w:val="28"/>
        </w:rP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D85A38" w:rsidRPr="00CF5334" w:rsidRDefault="00D85A38" w:rsidP="00D85A38">
      <w:pPr>
        <w:ind w:firstLine="540"/>
        <w:jc w:val="both"/>
        <w:rPr>
          <w:rFonts w:cs="Times New Roman"/>
          <w:sz w:val="28"/>
          <w:szCs w:val="28"/>
        </w:rPr>
      </w:pPr>
      <w:r w:rsidRPr="00CF5334">
        <w:rPr>
          <w:rFonts w:cs="Times New Roman"/>
          <w:sz w:val="28"/>
          <w:szCs w:val="28"/>
        </w:rPr>
        <w:t>Оценка достижения запланированных количественных значений целевых показателей эффективности реализации программы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программы за отчетный период с их плановыми значениями за отчетный период по следующим формулам:</w:t>
      </w:r>
    </w:p>
    <w:p w:rsidR="00D85A38" w:rsidRPr="00CF5334" w:rsidRDefault="00D85A38" w:rsidP="00D85A38">
      <w:pPr>
        <w:ind w:firstLine="540"/>
        <w:jc w:val="both"/>
        <w:rPr>
          <w:rFonts w:cs="Times New Roman"/>
          <w:sz w:val="28"/>
          <w:szCs w:val="28"/>
        </w:rPr>
      </w:pPr>
      <w:r w:rsidRPr="00CF5334">
        <w:rPr>
          <w:rFonts w:cs="Times New Roman"/>
          <w:sz w:val="28"/>
          <w:szCs w:val="28"/>
        </w:rPr>
        <w:t>для показателей, желаемой тенденцией развития которых является рост значений:</w:t>
      </w:r>
    </w:p>
    <w:p w:rsidR="00D85A38" w:rsidRPr="00CF5334" w:rsidRDefault="00D85A38" w:rsidP="00D85A38">
      <w:pPr>
        <w:pStyle w:val="ConsPlusNonformat"/>
        <w:rPr>
          <w:rFonts w:ascii="Times New Roman" w:hAnsi="Times New Roman" w:cs="Times New Roman"/>
          <w:sz w:val="28"/>
          <w:szCs w:val="28"/>
        </w:rPr>
      </w:pPr>
      <w:r w:rsidRPr="00CF5334">
        <w:rPr>
          <w:rFonts w:ascii="Times New Roman" w:hAnsi="Times New Roman" w:cs="Times New Roman"/>
          <w:sz w:val="28"/>
          <w:szCs w:val="28"/>
        </w:rPr>
        <w:t xml:space="preserve">                          П  = П   / П    x 100%;</w:t>
      </w:r>
    </w:p>
    <w:p w:rsidR="00D85A38" w:rsidRPr="00CF5334" w:rsidRDefault="00D85A38" w:rsidP="00D85A38">
      <w:pPr>
        <w:pStyle w:val="ConsPlusNonformat"/>
        <w:rPr>
          <w:rFonts w:ascii="Times New Roman" w:hAnsi="Times New Roman" w:cs="Times New Roman"/>
          <w:sz w:val="28"/>
          <w:szCs w:val="28"/>
        </w:rPr>
      </w:pPr>
      <w:r w:rsidRPr="00CF5334">
        <w:rPr>
          <w:rFonts w:ascii="Times New Roman" w:hAnsi="Times New Roman" w:cs="Times New Roman"/>
          <w:sz w:val="28"/>
          <w:szCs w:val="28"/>
        </w:rPr>
        <w:t xml:space="preserve">                           i    </w:t>
      </w:r>
      <w:proofErr w:type="spellStart"/>
      <w:r w:rsidRPr="00CF5334">
        <w:rPr>
          <w:rFonts w:ascii="Times New Roman" w:hAnsi="Times New Roman" w:cs="Times New Roman"/>
          <w:sz w:val="28"/>
          <w:szCs w:val="28"/>
        </w:rPr>
        <w:t>фi</w:t>
      </w:r>
      <w:proofErr w:type="spellEnd"/>
      <w:r w:rsidRPr="00CF5334">
        <w:rPr>
          <w:rFonts w:ascii="Times New Roman" w:hAnsi="Times New Roman" w:cs="Times New Roman"/>
          <w:sz w:val="28"/>
          <w:szCs w:val="28"/>
        </w:rPr>
        <w:t xml:space="preserve">    </w:t>
      </w:r>
      <w:proofErr w:type="spellStart"/>
      <w:r w:rsidRPr="00CF5334">
        <w:rPr>
          <w:rFonts w:ascii="Times New Roman" w:hAnsi="Times New Roman" w:cs="Times New Roman"/>
          <w:sz w:val="28"/>
          <w:szCs w:val="28"/>
        </w:rPr>
        <w:t>плi</w:t>
      </w:r>
      <w:proofErr w:type="spellEnd"/>
    </w:p>
    <w:p w:rsidR="00D85A38" w:rsidRPr="00CF5334" w:rsidRDefault="00D85A38" w:rsidP="00D85A38">
      <w:pPr>
        <w:rPr>
          <w:rFonts w:cs="Times New Roman"/>
          <w:sz w:val="28"/>
          <w:szCs w:val="28"/>
        </w:rPr>
      </w:pPr>
    </w:p>
    <w:p w:rsidR="00D85A38" w:rsidRPr="00CF5334" w:rsidRDefault="00D85A38" w:rsidP="00D85A38">
      <w:pPr>
        <w:ind w:firstLine="539"/>
        <w:jc w:val="both"/>
        <w:rPr>
          <w:rFonts w:cs="Times New Roman"/>
          <w:sz w:val="28"/>
          <w:szCs w:val="28"/>
        </w:rPr>
      </w:pPr>
      <w:r w:rsidRPr="00CF5334">
        <w:rPr>
          <w:rFonts w:cs="Times New Roman"/>
          <w:sz w:val="28"/>
          <w:szCs w:val="28"/>
        </w:rPr>
        <w:t>для показателей, желаемой тенденцией развития которых является снижение значений:</w:t>
      </w:r>
    </w:p>
    <w:p w:rsidR="00D85A38" w:rsidRPr="00CF5334" w:rsidRDefault="00D85A38" w:rsidP="00D85A38">
      <w:pPr>
        <w:pStyle w:val="ConsPlusNonformat"/>
        <w:rPr>
          <w:rFonts w:ascii="Times New Roman" w:hAnsi="Times New Roman" w:cs="Times New Roman"/>
          <w:sz w:val="28"/>
          <w:szCs w:val="28"/>
        </w:rPr>
      </w:pPr>
      <w:r w:rsidRPr="00CF5334">
        <w:rPr>
          <w:rFonts w:ascii="Times New Roman" w:hAnsi="Times New Roman" w:cs="Times New Roman"/>
          <w:sz w:val="28"/>
          <w:szCs w:val="28"/>
        </w:rPr>
        <w:t xml:space="preserve">                       П  = П    / П   x 100%, где:</w:t>
      </w:r>
    </w:p>
    <w:p w:rsidR="00D85A38" w:rsidRPr="00CF5334" w:rsidRDefault="00D85A38" w:rsidP="00D85A38">
      <w:pPr>
        <w:pStyle w:val="ConsPlusNonformat"/>
        <w:rPr>
          <w:rFonts w:ascii="Times New Roman" w:hAnsi="Times New Roman" w:cs="Times New Roman"/>
          <w:sz w:val="28"/>
          <w:szCs w:val="28"/>
        </w:rPr>
      </w:pPr>
      <w:r w:rsidRPr="00CF5334">
        <w:rPr>
          <w:rFonts w:ascii="Times New Roman" w:hAnsi="Times New Roman" w:cs="Times New Roman"/>
          <w:sz w:val="28"/>
          <w:szCs w:val="28"/>
        </w:rPr>
        <w:lastRenderedPageBreak/>
        <w:t xml:space="preserve">                        i    </w:t>
      </w:r>
      <w:proofErr w:type="spellStart"/>
      <w:r w:rsidRPr="00CF5334">
        <w:rPr>
          <w:rFonts w:ascii="Times New Roman" w:hAnsi="Times New Roman" w:cs="Times New Roman"/>
          <w:sz w:val="28"/>
          <w:szCs w:val="28"/>
        </w:rPr>
        <w:t>плi</w:t>
      </w:r>
      <w:proofErr w:type="spellEnd"/>
      <w:r w:rsidRPr="00CF5334">
        <w:rPr>
          <w:rFonts w:ascii="Times New Roman" w:hAnsi="Times New Roman" w:cs="Times New Roman"/>
          <w:sz w:val="28"/>
          <w:szCs w:val="28"/>
        </w:rPr>
        <w:t xml:space="preserve">    </w:t>
      </w:r>
      <w:proofErr w:type="spellStart"/>
      <w:r w:rsidRPr="00CF5334">
        <w:rPr>
          <w:rFonts w:ascii="Times New Roman" w:hAnsi="Times New Roman" w:cs="Times New Roman"/>
          <w:sz w:val="28"/>
          <w:szCs w:val="28"/>
        </w:rPr>
        <w:t>фi</w:t>
      </w:r>
      <w:proofErr w:type="spellEnd"/>
    </w:p>
    <w:p w:rsidR="00D85A38" w:rsidRPr="00CF5334" w:rsidRDefault="00D85A38" w:rsidP="00D85A38">
      <w:pPr>
        <w:pStyle w:val="ConsPlusNonformat"/>
        <w:rPr>
          <w:rFonts w:ascii="Times New Roman" w:hAnsi="Times New Roman" w:cs="Times New Roman"/>
          <w:sz w:val="28"/>
          <w:szCs w:val="28"/>
        </w:rPr>
      </w:pPr>
    </w:p>
    <w:p w:rsidR="00D85A38" w:rsidRPr="00CF5334" w:rsidRDefault="00D85A38" w:rsidP="00D85A38">
      <w:pPr>
        <w:pStyle w:val="ConsPlusNonformat"/>
        <w:rPr>
          <w:rFonts w:ascii="Times New Roman" w:hAnsi="Times New Roman" w:cs="Times New Roman"/>
          <w:sz w:val="28"/>
          <w:szCs w:val="28"/>
        </w:rPr>
      </w:pPr>
      <w:r w:rsidRPr="00CF5334">
        <w:rPr>
          <w:rFonts w:ascii="Times New Roman" w:hAnsi="Times New Roman" w:cs="Times New Roman"/>
          <w:sz w:val="28"/>
          <w:szCs w:val="28"/>
        </w:rPr>
        <w:t xml:space="preserve">    П   -  степень  достижения  i-</w:t>
      </w:r>
      <w:proofErr w:type="spellStart"/>
      <w:r w:rsidRPr="00CF5334">
        <w:rPr>
          <w:rFonts w:ascii="Times New Roman" w:hAnsi="Times New Roman" w:cs="Times New Roman"/>
          <w:sz w:val="28"/>
          <w:szCs w:val="28"/>
        </w:rPr>
        <w:t>го</w:t>
      </w:r>
      <w:proofErr w:type="spellEnd"/>
      <w:r w:rsidRPr="00CF5334">
        <w:rPr>
          <w:rFonts w:ascii="Times New Roman" w:hAnsi="Times New Roman" w:cs="Times New Roman"/>
          <w:sz w:val="28"/>
          <w:szCs w:val="28"/>
        </w:rPr>
        <w:t xml:space="preserve">  показателя  эффективности  реализации</w:t>
      </w:r>
    </w:p>
    <w:p w:rsidR="00D85A38" w:rsidRPr="00CF5334" w:rsidRDefault="00D85A38" w:rsidP="00D85A38">
      <w:pPr>
        <w:pStyle w:val="ConsPlusNonformat"/>
        <w:rPr>
          <w:rFonts w:ascii="Times New Roman" w:hAnsi="Times New Roman" w:cs="Times New Roman"/>
          <w:sz w:val="28"/>
          <w:szCs w:val="28"/>
        </w:rPr>
      </w:pPr>
      <w:r w:rsidRPr="00CF5334">
        <w:rPr>
          <w:rFonts w:ascii="Times New Roman" w:hAnsi="Times New Roman" w:cs="Times New Roman"/>
          <w:sz w:val="28"/>
          <w:szCs w:val="28"/>
        </w:rPr>
        <w:t xml:space="preserve">     i</w:t>
      </w:r>
    </w:p>
    <w:p w:rsidR="00D85A38" w:rsidRPr="00CF5334" w:rsidRDefault="00D85A38" w:rsidP="00D85A38">
      <w:pPr>
        <w:pStyle w:val="ConsPlusNonformat"/>
        <w:rPr>
          <w:rFonts w:ascii="Times New Roman" w:hAnsi="Times New Roman" w:cs="Times New Roman"/>
          <w:sz w:val="28"/>
          <w:szCs w:val="28"/>
        </w:rPr>
      </w:pPr>
      <w:r w:rsidRPr="00CF5334">
        <w:rPr>
          <w:rFonts w:ascii="Times New Roman" w:hAnsi="Times New Roman" w:cs="Times New Roman"/>
          <w:sz w:val="28"/>
          <w:szCs w:val="28"/>
        </w:rPr>
        <w:t>программы (%);</w:t>
      </w:r>
    </w:p>
    <w:p w:rsidR="00D85A38" w:rsidRPr="00CF5334" w:rsidRDefault="00D85A38" w:rsidP="00D85A38">
      <w:pPr>
        <w:pStyle w:val="ConsPlusNonformat"/>
        <w:rPr>
          <w:rFonts w:ascii="Times New Roman" w:hAnsi="Times New Roman" w:cs="Times New Roman"/>
          <w:sz w:val="28"/>
          <w:szCs w:val="28"/>
        </w:rPr>
      </w:pPr>
      <w:r w:rsidRPr="00CF5334">
        <w:rPr>
          <w:rFonts w:ascii="Times New Roman" w:hAnsi="Times New Roman" w:cs="Times New Roman"/>
          <w:sz w:val="28"/>
          <w:szCs w:val="28"/>
        </w:rPr>
        <w:t xml:space="preserve">    П    -  фактическое  значение  i-</w:t>
      </w:r>
      <w:proofErr w:type="spellStart"/>
      <w:r w:rsidRPr="00CF5334">
        <w:rPr>
          <w:rFonts w:ascii="Times New Roman" w:hAnsi="Times New Roman" w:cs="Times New Roman"/>
          <w:sz w:val="28"/>
          <w:szCs w:val="28"/>
        </w:rPr>
        <w:t>го</w:t>
      </w:r>
      <w:proofErr w:type="spellEnd"/>
      <w:r w:rsidRPr="00CF5334">
        <w:rPr>
          <w:rFonts w:ascii="Times New Roman" w:hAnsi="Times New Roman" w:cs="Times New Roman"/>
          <w:sz w:val="28"/>
          <w:szCs w:val="28"/>
        </w:rPr>
        <w:t xml:space="preserve"> показателя эффективности реализации</w:t>
      </w:r>
    </w:p>
    <w:p w:rsidR="00D85A38" w:rsidRPr="00CF5334" w:rsidRDefault="00D85A38" w:rsidP="00D85A38">
      <w:pPr>
        <w:pStyle w:val="ConsPlusNonformat"/>
        <w:rPr>
          <w:rFonts w:ascii="Times New Roman" w:hAnsi="Times New Roman" w:cs="Times New Roman"/>
          <w:sz w:val="28"/>
          <w:szCs w:val="28"/>
        </w:rPr>
      </w:pPr>
      <w:r w:rsidRPr="00CF5334">
        <w:rPr>
          <w:rFonts w:ascii="Times New Roman" w:hAnsi="Times New Roman" w:cs="Times New Roman"/>
          <w:sz w:val="28"/>
          <w:szCs w:val="28"/>
        </w:rPr>
        <w:t xml:space="preserve">     </w:t>
      </w:r>
      <w:proofErr w:type="spellStart"/>
      <w:r w:rsidRPr="00CF5334">
        <w:rPr>
          <w:rFonts w:ascii="Times New Roman" w:hAnsi="Times New Roman" w:cs="Times New Roman"/>
          <w:sz w:val="28"/>
          <w:szCs w:val="28"/>
        </w:rPr>
        <w:t>фi</w:t>
      </w:r>
      <w:proofErr w:type="spellEnd"/>
    </w:p>
    <w:p w:rsidR="00D85A38" w:rsidRPr="00CF5334" w:rsidRDefault="00D85A38" w:rsidP="00D85A38">
      <w:pPr>
        <w:pStyle w:val="ConsPlusNonformat"/>
        <w:rPr>
          <w:rFonts w:ascii="Times New Roman" w:hAnsi="Times New Roman" w:cs="Times New Roman"/>
          <w:sz w:val="28"/>
          <w:szCs w:val="28"/>
        </w:rPr>
      </w:pPr>
      <w:r w:rsidRPr="00CF5334">
        <w:rPr>
          <w:rFonts w:ascii="Times New Roman" w:hAnsi="Times New Roman" w:cs="Times New Roman"/>
          <w:sz w:val="28"/>
          <w:szCs w:val="28"/>
        </w:rPr>
        <w:t>программы (соответствующих единиц измерения);</w:t>
      </w:r>
    </w:p>
    <w:p w:rsidR="00D85A38" w:rsidRPr="00CF5334" w:rsidRDefault="00D85A38" w:rsidP="00D85A38">
      <w:pPr>
        <w:pStyle w:val="ConsPlusNonformat"/>
        <w:rPr>
          <w:rFonts w:ascii="Times New Roman" w:hAnsi="Times New Roman" w:cs="Times New Roman"/>
          <w:sz w:val="28"/>
          <w:szCs w:val="28"/>
        </w:rPr>
      </w:pPr>
      <w:r w:rsidRPr="00CF5334">
        <w:rPr>
          <w:rFonts w:ascii="Times New Roman" w:hAnsi="Times New Roman" w:cs="Times New Roman"/>
          <w:sz w:val="28"/>
          <w:szCs w:val="28"/>
        </w:rPr>
        <w:t xml:space="preserve">    П     -  плановое  значение  i-</w:t>
      </w:r>
      <w:proofErr w:type="spellStart"/>
      <w:r w:rsidRPr="00CF5334">
        <w:rPr>
          <w:rFonts w:ascii="Times New Roman" w:hAnsi="Times New Roman" w:cs="Times New Roman"/>
          <w:sz w:val="28"/>
          <w:szCs w:val="28"/>
        </w:rPr>
        <w:t>го</w:t>
      </w:r>
      <w:proofErr w:type="spellEnd"/>
      <w:r w:rsidRPr="00CF5334">
        <w:rPr>
          <w:rFonts w:ascii="Times New Roman" w:hAnsi="Times New Roman" w:cs="Times New Roman"/>
          <w:sz w:val="28"/>
          <w:szCs w:val="28"/>
        </w:rPr>
        <w:t xml:space="preserve">  показателя  эффективности реализации</w:t>
      </w:r>
    </w:p>
    <w:p w:rsidR="00D85A38" w:rsidRPr="00CF5334" w:rsidRDefault="00D85A38" w:rsidP="00D85A38">
      <w:pPr>
        <w:pStyle w:val="ConsPlusNonformat"/>
        <w:rPr>
          <w:rFonts w:ascii="Times New Roman" w:hAnsi="Times New Roman" w:cs="Times New Roman"/>
          <w:sz w:val="28"/>
          <w:szCs w:val="28"/>
        </w:rPr>
      </w:pPr>
      <w:r w:rsidRPr="00CF5334">
        <w:rPr>
          <w:rFonts w:ascii="Times New Roman" w:hAnsi="Times New Roman" w:cs="Times New Roman"/>
          <w:sz w:val="28"/>
          <w:szCs w:val="28"/>
        </w:rPr>
        <w:t xml:space="preserve">     </w:t>
      </w:r>
      <w:proofErr w:type="spellStart"/>
      <w:r w:rsidRPr="00CF5334">
        <w:rPr>
          <w:rFonts w:ascii="Times New Roman" w:hAnsi="Times New Roman" w:cs="Times New Roman"/>
          <w:sz w:val="28"/>
          <w:szCs w:val="28"/>
        </w:rPr>
        <w:t>плi</w:t>
      </w:r>
      <w:proofErr w:type="spellEnd"/>
    </w:p>
    <w:p w:rsidR="00D85A38" w:rsidRPr="00CF5334" w:rsidRDefault="00D85A38" w:rsidP="00D85A38">
      <w:pPr>
        <w:pStyle w:val="ConsPlusNonformat"/>
        <w:rPr>
          <w:rFonts w:ascii="Times New Roman" w:hAnsi="Times New Roman" w:cs="Times New Roman"/>
          <w:sz w:val="28"/>
          <w:szCs w:val="28"/>
        </w:rPr>
      </w:pPr>
      <w:r w:rsidRPr="00CF5334">
        <w:rPr>
          <w:rFonts w:ascii="Times New Roman" w:hAnsi="Times New Roman" w:cs="Times New Roman"/>
          <w:sz w:val="28"/>
          <w:szCs w:val="28"/>
        </w:rPr>
        <w:t>программы (соответствующих единиц измерения).</w:t>
      </w:r>
    </w:p>
    <w:p w:rsidR="00D85A38" w:rsidRPr="00CF5334" w:rsidRDefault="00D85A38" w:rsidP="00D85A38">
      <w:pPr>
        <w:jc w:val="both"/>
        <w:rPr>
          <w:rFonts w:cs="Times New Roman"/>
          <w:sz w:val="28"/>
          <w:szCs w:val="28"/>
        </w:rPr>
      </w:pPr>
      <w:r w:rsidRPr="00CF5334">
        <w:rPr>
          <w:rFonts w:cs="Times New Roman"/>
          <w:sz w:val="28"/>
          <w:szCs w:val="28"/>
        </w:rPr>
        <w:t xml:space="preserve">        В случае если значения показателей эффективности реализации программы являются относительными (выражаются в процентах), то при расчете эти показатели отражаются в долях единицы.</w:t>
      </w:r>
    </w:p>
    <w:p w:rsidR="00D85A38" w:rsidRPr="00CF5334" w:rsidRDefault="00D85A38" w:rsidP="00D85A38">
      <w:pPr>
        <w:ind w:firstLine="539"/>
        <w:jc w:val="both"/>
        <w:rPr>
          <w:rFonts w:cs="Times New Roman"/>
          <w:sz w:val="28"/>
          <w:szCs w:val="28"/>
        </w:rPr>
      </w:pPr>
      <w:r w:rsidRPr="00CF5334">
        <w:rPr>
          <w:rFonts w:cs="Times New Roman"/>
          <w:sz w:val="28"/>
          <w:szCs w:val="28"/>
        </w:rPr>
        <w:t>Оценка достижения за отчетный период запланированных целевых показателей эффективности реализации программы, имеющих качественную характеристику, будет считаться эффективной, если целевые показатели эффективности реализации подпрограммы выполнены в установленный законами и иными правовыми актами срок.</w:t>
      </w:r>
    </w:p>
    <w:p w:rsidR="00D85A38" w:rsidRPr="00CF5334" w:rsidRDefault="00D85A38" w:rsidP="00D85A38">
      <w:pPr>
        <w:ind w:firstLine="539"/>
        <w:jc w:val="both"/>
        <w:rPr>
          <w:rFonts w:cs="Times New Roman"/>
          <w:sz w:val="28"/>
          <w:szCs w:val="28"/>
        </w:rPr>
      </w:pPr>
      <w:r w:rsidRPr="00CF5334">
        <w:rPr>
          <w:rFonts w:cs="Times New Roman"/>
          <w:sz w:val="28"/>
          <w:szCs w:val="28"/>
        </w:rPr>
        <w:t>Программа по результатам оценки достижения целевых показателей эффективности реализации программы считается реализуемой:</w:t>
      </w:r>
    </w:p>
    <w:p w:rsidR="00D85A38" w:rsidRPr="00CF5334" w:rsidRDefault="00D85A38" w:rsidP="00D85A38">
      <w:pPr>
        <w:ind w:firstLine="539"/>
        <w:jc w:val="both"/>
        <w:rPr>
          <w:rFonts w:cs="Times New Roman"/>
          <w:sz w:val="28"/>
          <w:szCs w:val="28"/>
        </w:rPr>
      </w:pPr>
      <w:r w:rsidRPr="00CF5334">
        <w:rPr>
          <w:rFonts w:cs="Times New Roman"/>
          <w:sz w:val="28"/>
          <w:szCs w:val="28"/>
        </w:rPr>
        <w:t>с высоким уровнем эффективности, если не менее 80% целевых показателей эффективности реализации программы, запланированных на отчетный год, выполнены в полном объеме;</w:t>
      </w:r>
    </w:p>
    <w:p w:rsidR="00D85A38" w:rsidRPr="00CF5334" w:rsidRDefault="00D85A38" w:rsidP="00D85A38">
      <w:pPr>
        <w:ind w:firstLine="539"/>
        <w:jc w:val="both"/>
        <w:rPr>
          <w:rFonts w:cs="Times New Roman"/>
          <w:sz w:val="28"/>
          <w:szCs w:val="28"/>
        </w:rPr>
      </w:pPr>
      <w:r w:rsidRPr="00CF5334">
        <w:rPr>
          <w:rFonts w:cs="Times New Roman"/>
          <w:sz w:val="28"/>
          <w:szCs w:val="28"/>
        </w:rPr>
        <w:t>с удовлетворительным уровнем эффективности, если не менее 75% целевых показателей эффективности реализации программы, запланированных на отчетный год, выполнены в полном объеме;</w:t>
      </w:r>
    </w:p>
    <w:p w:rsidR="00D85A38" w:rsidRPr="00CF5334" w:rsidRDefault="00D85A38" w:rsidP="00D85A38">
      <w:pPr>
        <w:ind w:firstLine="539"/>
        <w:jc w:val="both"/>
        <w:rPr>
          <w:rFonts w:cs="Times New Roman"/>
          <w:sz w:val="28"/>
          <w:szCs w:val="28"/>
        </w:rPr>
      </w:pPr>
      <w:r w:rsidRPr="00CF5334">
        <w:rPr>
          <w:rFonts w:cs="Times New Roman"/>
          <w:sz w:val="28"/>
          <w:szCs w:val="28"/>
        </w:rPr>
        <w:t>с неудовлетворительным уровнем эффективности, если не менее 65% целевых показателей эффективности реализации программы, запланированных на отчетный год, выполнены в полном объеме.</w:t>
      </w:r>
    </w:p>
    <w:sectPr w:rsidR="00D85A38" w:rsidRPr="00CF5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71"/>
    <w:rsid w:val="000D3B05"/>
    <w:rsid w:val="005A5B71"/>
    <w:rsid w:val="00986A18"/>
    <w:rsid w:val="00D8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38"/>
    <w:pPr>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1"/>
    <w:locked/>
    <w:rsid w:val="00D85A38"/>
    <w:rPr>
      <w:rFonts w:ascii="Calibri" w:eastAsia="Calibri" w:hAnsi="Calibri"/>
      <w:sz w:val="28"/>
      <w:szCs w:val="28"/>
    </w:rPr>
  </w:style>
  <w:style w:type="paragraph" w:styleId="a4">
    <w:name w:val="Body Text"/>
    <w:basedOn w:val="a"/>
    <w:link w:val="a3"/>
    <w:uiPriority w:val="1"/>
    <w:qFormat/>
    <w:rsid w:val="00D85A38"/>
    <w:pPr>
      <w:widowControl w:val="0"/>
      <w:autoSpaceDE w:val="0"/>
      <w:autoSpaceDN w:val="0"/>
      <w:ind w:left="132"/>
    </w:pPr>
    <w:rPr>
      <w:rFonts w:ascii="Calibri" w:eastAsia="Calibri" w:hAnsi="Calibri"/>
      <w:sz w:val="28"/>
      <w:szCs w:val="28"/>
    </w:rPr>
  </w:style>
  <w:style w:type="character" w:customStyle="1" w:styleId="1">
    <w:name w:val="Основной текст Знак1"/>
    <w:basedOn w:val="a0"/>
    <w:uiPriority w:val="99"/>
    <w:semiHidden/>
    <w:rsid w:val="00D85A38"/>
    <w:rPr>
      <w:rFonts w:ascii="Times New Roman" w:hAnsi="Times New Roman"/>
    </w:rPr>
  </w:style>
  <w:style w:type="character" w:customStyle="1" w:styleId="ConsPlusNormal">
    <w:name w:val="ConsPlusNormal Знак"/>
    <w:link w:val="ConsPlusNormal0"/>
    <w:locked/>
    <w:rsid w:val="00D85A38"/>
    <w:rPr>
      <w:rFonts w:ascii="Calibri" w:eastAsia="Calibri" w:hAnsi="Calibri" w:cs="Calibri"/>
      <w:lang w:eastAsia="ru-RU"/>
    </w:rPr>
  </w:style>
  <w:style w:type="paragraph" w:customStyle="1" w:styleId="ConsPlusNormal0">
    <w:name w:val="ConsPlusNormal"/>
    <w:link w:val="ConsPlusNormal"/>
    <w:qFormat/>
    <w:rsid w:val="00D85A38"/>
    <w:pPr>
      <w:widowControl w:val="0"/>
      <w:autoSpaceDE w:val="0"/>
      <w:autoSpaceDN w:val="0"/>
      <w:spacing w:after="0" w:line="240" w:lineRule="auto"/>
    </w:pPr>
    <w:rPr>
      <w:rFonts w:ascii="Calibri" w:eastAsia="Calibri" w:hAnsi="Calibri" w:cs="Calibri"/>
      <w:lang w:eastAsia="ru-RU"/>
    </w:rPr>
  </w:style>
  <w:style w:type="paragraph" w:customStyle="1" w:styleId="ConsPlusNonformat">
    <w:name w:val="ConsPlusNonformat"/>
    <w:rsid w:val="00D85A3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D85A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D85A38"/>
    <w:rPr>
      <w:rFonts w:ascii="Tahoma" w:hAnsi="Tahoma" w:cs="Tahoma"/>
      <w:sz w:val="16"/>
      <w:szCs w:val="16"/>
    </w:rPr>
  </w:style>
  <w:style w:type="character" w:customStyle="1" w:styleId="a6">
    <w:name w:val="Текст выноски Знак"/>
    <w:basedOn w:val="a0"/>
    <w:link w:val="a5"/>
    <w:uiPriority w:val="99"/>
    <w:semiHidden/>
    <w:rsid w:val="00D85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38"/>
    <w:pPr>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1"/>
    <w:locked/>
    <w:rsid w:val="00D85A38"/>
    <w:rPr>
      <w:rFonts w:ascii="Calibri" w:eastAsia="Calibri" w:hAnsi="Calibri"/>
      <w:sz w:val="28"/>
      <w:szCs w:val="28"/>
    </w:rPr>
  </w:style>
  <w:style w:type="paragraph" w:styleId="a4">
    <w:name w:val="Body Text"/>
    <w:basedOn w:val="a"/>
    <w:link w:val="a3"/>
    <w:uiPriority w:val="1"/>
    <w:qFormat/>
    <w:rsid w:val="00D85A38"/>
    <w:pPr>
      <w:widowControl w:val="0"/>
      <w:autoSpaceDE w:val="0"/>
      <w:autoSpaceDN w:val="0"/>
      <w:ind w:left="132"/>
    </w:pPr>
    <w:rPr>
      <w:rFonts w:ascii="Calibri" w:eastAsia="Calibri" w:hAnsi="Calibri"/>
      <w:sz w:val="28"/>
      <w:szCs w:val="28"/>
    </w:rPr>
  </w:style>
  <w:style w:type="character" w:customStyle="1" w:styleId="1">
    <w:name w:val="Основной текст Знак1"/>
    <w:basedOn w:val="a0"/>
    <w:uiPriority w:val="99"/>
    <w:semiHidden/>
    <w:rsid w:val="00D85A38"/>
    <w:rPr>
      <w:rFonts w:ascii="Times New Roman" w:hAnsi="Times New Roman"/>
    </w:rPr>
  </w:style>
  <w:style w:type="character" w:customStyle="1" w:styleId="ConsPlusNormal">
    <w:name w:val="ConsPlusNormal Знак"/>
    <w:link w:val="ConsPlusNormal0"/>
    <w:locked/>
    <w:rsid w:val="00D85A38"/>
    <w:rPr>
      <w:rFonts w:ascii="Calibri" w:eastAsia="Calibri" w:hAnsi="Calibri" w:cs="Calibri"/>
      <w:lang w:eastAsia="ru-RU"/>
    </w:rPr>
  </w:style>
  <w:style w:type="paragraph" w:customStyle="1" w:styleId="ConsPlusNormal0">
    <w:name w:val="ConsPlusNormal"/>
    <w:link w:val="ConsPlusNormal"/>
    <w:qFormat/>
    <w:rsid w:val="00D85A38"/>
    <w:pPr>
      <w:widowControl w:val="0"/>
      <w:autoSpaceDE w:val="0"/>
      <w:autoSpaceDN w:val="0"/>
      <w:spacing w:after="0" w:line="240" w:lineRule="auto"/>
    </w:pPr>
    <w:rPr>
      <w:rFonts w:ascii="Calibri" w:eastAsia="Calibri" w:hAnsi="Calibri" w:cs="Calibri"/>
      <w:lang w:eastAsia="ru-RU"/>
    </w:rPr>
  </w:style>
  <w:style w:type="paragraph" w:customStyle="1" w:styleId="ConsPlusNonformat">
    <w:name w:val="ConsPlusNonformat"/>
    <w:rsid w:val="00D85A3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D85A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D85A38"/>
    <w:rPr>
      <w:rFonts w:ascii="Tahoma" w:hAnsi="Tahoma" w:cs="Tahoma"/>
      <w:sz w:val="16"/>
      <w:szCs w:val="16"/>
    </w:rPr>
  </w:style>
  <w:style w:type="character" w:customStyle="1" w:styleId="a6">
    <w:name w:val="Текст выноски Знак"/>
    <w:basedOn w:val="a0"/>
    <w:link w:val="a5"/>
    <w:uiPriority w:val="99"/>
    <w:semiHidden/>
    <w:rsid w:val="00D85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2212</Words>
  <Characters>12615</Characters>
  <Application>Microsoft Office Word</Application>
  <DocSecurity>0</DocSecurity>
  <Lines>105</Lines>
  <Paragraphs>29</Paragraphs>
  <ScaleCrop>false</ScaleCrop>
  <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2022-12-27T08:15:00Z</dcterms:created>
  <dcterms:modified xsi:type="dcterms:W3CDTF">2023-04-18T11:18:00Z</dcterms:modified>
</cp:coreProperties>
</file>